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C35F8" w14:textId="3E2965BE" w:rsidR="00555D97" w:rsidRDefault="007B4B61">
      <w:pPr>
        <w:rPr>
          <w:rFonts w:asciiTheme="minorEastAsia" w:hAnsiTheme="minorEastAsia"/>
          <w:bCs/>
          <w:sz w:val="24"/>
          <w:szCs w:val="24"/>
        </w:rPr>
      </w:pPr>
      <w:r>
        <w:rPr>
          <w:rFonts w:asciiTheme="minorEastAsia" w:hAnsiTheme="minorEastAsia" w:hint="eastAsia"/>
          <w:bCs/>
          <w:sz w:val="24"/>
          <w:szCs w:val="24"/>
        </w:rPr>
        <w:t>证券代码：</w:t>
      </w:r>
      <w:sdt>
        <w:sdtPr>
          <w:rPr>
            <w:rFonts w:asciiTheme="minorEastAsia" w:hAnsiTheme="minorEastAsia" w:hint="eastAsia"/>
            <w:bCs/>
            <w:sz w:val="24"/>
            <w:szCs w:val="24"/>
          </w:rPr>
          <w:alias w:val="公司代码"/>
          <w:tag w:val="_GBC_62ef04c8e14e4c76b304f7775b7d8722"/>
          <w:id w:val="-1705861907"/>
          <w:lock w:val="sdtLocked"/>
          <w:placeholder>
            <w:docPart w:val="GBC22222222222222222222222222222"/>
          </w:placeholder>
        </w:sdtPr>
        <w:sdtEndPr/>
        <w:sdtContent>
          <w:r>
            <w:rPr>
              <w:rFonts w:asciiTheme="minorEastAsia" w:hAnsiTheme="minorEastAsia" w:hint="eastAsia"/>
              <w:bCs/>
              <w:sz w:val="24"/>
              <w:szCs w:val="24"/>
            </w:rPr>
            <w:t>603858</w:t>
          </w:r>
        </w:sdtContent>
      </w:sdt>
      <w:r>
        <w:rPr>
          <w:rFonts w:asciiTheme="minorEastAsia" w:hAnsiTheme="minorEastAsia" w:hint="eastAsia"/>
          <w:bCs/>
          <w:sz w:val="24"/>
          <w:szCs w:val="24"/>
        </w:rPr>
        <w:t xml:space="preserve">  </w:t>
      </w:r>
      <w:r w:rsidR="0055087B">
        <w:rPr>
          <w:rFonts w:asciiTheme="minorEastAsia" w:hAnsiTheme="minorEastAsia"/>
          <w:bCs/>
          <w:sz w:val="24"/>
          <w:szCs w:val="24"/>
        </w:rPr>
        <w:t xml:space="preserve">     </w:t>
      </w:r>
      <w:r>
        <w:rPr>
          <w:rFonts w:asciiTheme="minorEastAsia" w:hAnsiTheme="minorEastAsia" w:hint="eastAsia"/>
          <w:bCs/>
          <w:sz w:val="24"/>
          <w:szCs w:val="24"/>
        </w:rPr>
        <w:t xml:space="preserve"> </w:t>
      </w:r>
      <w:r>
        <w:rPr>
          <w:rFonts w:asciiTheme="minorEastAsia" w:hAnsiTheme="minorEastAsia"/>
          <w:bCs/>
          <w:sz w:val="24"/>
          <w:szCs w:val="24"/>
        </w:rPr>
        <w:t xml:space="preserve">  </w:t>
      </w:r>
      <w:r>
        <w:rPr>
          <w:rFonts w:asciiTheme="minorEastAsia" w:hAnsiTheme="minorEastAsia" w:hint="eastAsia"/>
          <w:bCs/>
          <w:sz w:val="24"/>
          <w:szCs w:val="24"/>
        </w:rPr>
        <w:t>证券简称：</w:t>
      </w:r>
      <w:sdt>
        <w:sdtPr>
          <w:rPr>
            <w:rFonts w:asciiTheme="minorEastAsia" w:hAnsiTheme="minorEastAsia" w:hint="eastAsia"/>
            <w:bCs/>
            <w:sz w:val="24"/>
            <w:szCs w:val="24"/>
          </w:rPr>
          <w:alias w:val="公司简称"/>
          <w:tag w:val="_GBC_81c31f6c68a741c1acb30ff1595bc381"/>
          <w:id w:val="-1843928860"/>
          <w:lock w:val="sdtLocked"/>
          <w:placeholder>
            <w:docPart w:val="GBC22222222222222222222222222222"/>
          </w:placeholder>
        </w:sdtPr>
        <w:sdtEndPr/>
        <w:sdtContent>
          <w:r>
            <w:rPr>
              <w:rFonts w:asciiTheme="minorEastAsia" w:hAnsiTheme="minorEastAsia" w:hint="eastAsia"/>
              <w:bCs/>
              <w:sz w:val="24"/>
              <w:szCs w:val="24"/>
            </w:rPr>
            <w:t>步长制药</w:t>
          </w:r>
        </w:sdtContent>
      </w:sdt>
      <w:r>
        <w:rPr>
          <w:rFonts w:asciiTheme="minorEastAsia" w:hAnsiTheme="minorEastAsia" w:hint="eastAsia"/>
          <w:bCs/>
          <w:sz w:val="24"/>
          <w:szCs w:val="24"/>
        </w:rPr>
        <w:t xml:space="preserve">   </w:t>
      </w:r>
      <w:r w:rsidR="0055087B">
        <w:rPr>
          <w:rFonts w:asciiTheme="minorEastAsia" w:hAnsiTheme="minorEastAsia"/>
          <w:bCs/>
          <w:sz w:val="24"/>
          <w:szCs w:val="24"/>
        </w:rPr>
        <w:t xml:space="preserve">  </w:t>
      </w:r>
      <w:r>
        <w:rPr>
          <w:rFonts w:asciiTheme="minorEastAsia" w:hAnsiTheme="minorEastAsia"/>
          <w:bCs/>
          <w:sz w:val="24"/>
          <w:szCs w:val="24"/>
        </w:rPr>
        <w:t xml:space="preserve">  </w:t>
      </w:r>
      <w:r>
        <w:rPr>
          <w:rFonts w:asciiTheme="minorEastAsia" w:hAnsiTheme="minorEastAsia" w:hint="eastAsia"/>
          <w:bCs/>
          <w:sz w:val="24"/>
          <w:szCs w:val="24"/>
        </w:rPr>
        <w:t>公告编号：</w:t>
      </w:r>
      <w:sdt>
        <w:sdtPr>
          <w:rPr>
            <w:rFonts w:asciiTheme="minorEastAsia" w:hAnsiTheme="minorEastAsia" w:hint="eastAsia"/>
            <w:bCs/>
            <w:sz w:val="24"/>
            <w:szCs w:val="24"/>
          </w:rPr>
          <w:alias w:val="临时公告编号"/>
          <w:tag w:val="_GBC_51438e46cb944a2bb6b9cb5e9d53d512"/>
          <w:id w:val="-187365376"/>
          <w:lock w:val="sdtLocked"/>
          <w:placeholder>
            <w:docPart w:val="GBC22222222222222222222222222222"/>
          </w:placeholder>
        </w:sdtPr>
        <w:sdtEndPr/>
        <w:sdtContent>
          <w:r>
            <w:rPr>
              <w:rFonts w:asciiTheme="minorEastAsia" w:hAnsiTheme="minorEastAsia" w:hint="eastAsia"/>
              <w:bCs/>
              <w:sz w:val="24"/>
              <w:szCs w:val="24"/>
            </w:rPr>
            <w:t>2026-</w:t>
          </w:r>
          <w:r w:rsidR="0055087B">
            <w:rPr>
              <w:rFonts w:asciiTheme="minorEastAsia" w:hAnsiTheme="minorEastAsia"/>
              <w:bCs/>
              <w:sz w:val="24"/>
              <w:szCs w:val="24"/>
            </w:rPr>
            <w:t>012</w:t>
          </w:r>
        </w:sdtContent>
      </w:sdt>
      <w:r>
        <w:rPr>
          <w:rFonts w:asciiTheme="minorEastAsia" w:hAnsiTheme="minorEastAsia" w:hint="eastAsia"/>
          <w:bCs/>
          <w:sz w:val="24"/>
          <w:szCs w:val="24"/>
        </w:rPr>
        <w:t xml:space="preserve"> </w:t>
      </w:r>
    </w:p>
    <w:p w14:paraId="587F7689" w14:textId="77777777" w:rsidR="00555D97" w:rsidRDefault="00555D97">
      <w:pPr>
        <w:jc w:val="right"/>
        <w:rPr>
          <w:rFonts w:asciiTheme="minorEastAsia" w:hAnsiTheme="minorEastAsia"/>
          <w:b/>
          <w:sz w:val="24"/>
          <w:szCs w:val="24"/>
        </w:rPr>
      </w:pPr>
    </w:p>
    <w:p w14:paraId="490E0E67" w14:textId="4A595C34" w:rsidR="00555D97" w:rsidRDefault="00555D97">
      <w:pPr>
        <w:jc w:val="center"/>
        <w:rPr>
          <w:rFonts w:ascii="黑体" w:eastAsia="黑体" w:hAnsi="黑体"/>
          <w:b/>
          <w:sz w:val="36"/>
          <w:szCs w:val="36"/>
        </w:rPr>
      </w:pPr>
    </w:p>
    <w:p w14:paraId="55B63699" w14:textId="77777777" w:rsidR="002F5363" w:rsidRDefault="002F5363">
      <w:pPr>
        <w:adjustRightInd w:val="0"/>
        <w:snapToGrid w:val="0"/>
        <w:spacing w:line="360" w:lineRule="auto"/>
        <w:jc w:val="center"/>
        <w:rPr>
          <w:rFonts w:ascii="黑体" w:eastAsia="黑体" w:hAnsi="黑体"/>
          <w:b/>
          <w:color w:val="FF0000"/>
          <w:sz w:val="36"/>
          <w:szCs w:val="24"/>
        </w:rPr>
      </w:pPr>
      <w:r w:rsidRPr="002F5363">
        <w:rPr>
          <w:rFonts w:ascii="黑体" w:eastAsia="黑体" w:hAnsi="黑体" w:hint="eastAsia"/>
          <w:b/>
          <w:color w:val="FF0000"/>
          <w:sz w:val="36"/>
          <w:szCs w:val="24"/>
        </w:rPr>
        <w:t>山东步长制药股份有限公司</w:t>
      </w:r>
    </w:p>
    <w:p w14:paraId="50A3EB0D" w14:textId="678A6A0B" w:rsidR="00555D97" w:rsidRDefault="007B4B61">
      <w:pPr>
        <w:adjustRightInd w:val="0"/>
        <w:snapToGrid w:val="0"/>
        <w:spacing w:line="360" w:lineRule="auto"/>
        <w:jc w:val="center"/>
        <w:rPr>
          <w:rFonts w:ascii="黑体" w:eastAsia="黑体" w:hAnsi="黑体"/>
          <w:b/>
          <w:color w:val="FF0000"/>
          <w:sz w:val="36"/>
          <w:szCs w:val="24"/>
        </w:rPr>
      </w:pPr>
      <w:r>
        <w:rPr>
          <w:rFonts w:ascii="黑体" w:eastAsia="黑体" w:hAnsi="黑体" w:hint="eastAsia"/>
          <w:b/>
          <w:color w:val="FF0000"/>
          <w:sz w:val="36"/>
          <w:szCs w:val="24"/>
        </w:rPr>
        <w:t>关于为</w:t>
      </w:r>
      <w:r w:rsidR="00AA2364">
        <w:rPr>
          <w:rFonts w:ascii="黑体" w:eastAsia="黑体" w:hAnsi="黑体" w:hint="eastAsia"/>
          <w:b/>
          <w:color w:val="FF0000"/>
          <w:sz w:val="36"/>
          <w:szCs w:val="24"/>
        </w:rPr>
        <w:t>公司</w:t>
      </w:r>
      <w:r>
        <w:rPr>
          <w:rFonts w:ascii="黑体" w:eastAsia="黑体" w:hAnsi="黑体" w:hint="eastAsia"/>
          <w:b/>
          <w:color w:val="FF0000"/>
          <w:sz w:val="36"/>
          <w:szCs w:val="24"/>
        </w:rPr>
        <w:t>控股子公司提供担保的公告</w:t>
      </w:r>
    </w:p>
    <w:p w14:paraId="1FE22859" w14:textId="77777777" w:rsidR="00555D97" w:rsidRDefault="007B4B61">
      <w:pPr>
        <w:pBdr>
          <w:top w:val="single" w:sz="4" w:space="4" w:color="auto"/>
          <w:left w:val="single" w:sz="4" w:space="3" w:color="auto"/>
          <w:bottom w:val="single" w:sz="4" w:space="1" w:color="auto"/>
          <w:right w:val="single" w:sz="4" w:space="4" w:color="auto"/>
        </w:pBdr>
        <w:adjustRightInd w:val="0"/>
        <w:snapToGrid w:val="0"/>
        <w:spacing w:line="360" w:lineRule="auto"/>
        <w:ind w:firstLineChars="200" w:firstLine="480"/>
        <w:rPr>
          <w:rFonts w:asciiTheme="minorEastAsia" w:hAnsiTheme="minorEastAsia"/>
          <w:color w:val="000000"/>
          <w:sz w:val="24"/>
          <w:szCs w:val="24"/>
        </w:rPr>
      </w:pPr>
      <w:r>
        <w:rPr>
          <w:rFonts w:asciiTheme="minorEastAsia" w:hAnsiTheme="minorEastAsia" w:hint="eastAsia"/>
          <w:color w:val="000000"/>
          <w:sz w:val="24"/>
          <w:szCs w:val="24"/>
        </w:rPr>
        <w:t>本公司董事会及全体董事保证本公告内容不存在任何虚假记载、误导性陈述或者重大遗漏，并对其内容的真实性、准确性和完整性承担法律责任。</w:t>
      </w:r>
    </w:p>
    <w:p w14:paraId="4232B147" w14:textId="77777777" w:rsidR="00555D97" w:rsidRDefault="00555D97">
      <w:pPr>
        <w:widowControl/>
        <w:adjustRightInd w:val="0"/>
        <w:snapToGrid w:val="0"/>
        <w:spacing w:line="560" w:lineRule="exact"/>
        <w:ind w:firstLine="600"/>
        <w:jc w:val="right"/>
        <w:rPr>
          <w:rFonts w:asciiTheme="minorEastAsia" w:hAnsiTheme="minorEastAsia" w:cs="仿宋_GB2312"/>
          <w:sz w:val="24"/>
          <w:szCs w:val="24"/>
        </w:rPr>
      </w:pPr>
    </w:p>
    <w:p w14:paraId="2DC7CD8E" w14:textId="77777777" w:rsidR="00555D97" w:rsidRDefault="007B4B61">
      <w:pPr>
        <w:widowControl/>
        <w:adjustRightInd w:val="0"/>
        <w:snapToGrid w:val="0"/>
        <w:spacing w:line="560" w:lineRule="exact"/>
        <w:rPr>
          <w:rFonts w:asciiTheme="minorEastAsia" w:hAnsiTheme="minorEastAsia" w:cstheme="minorEastAsia"/>
          <w:b/>
          <w:bCs/>
          <w:sz w:val="28"/>
          <w:szCs w:val="28"/>
        </w:rPr>
      </w:pPr>
      <w:r>
        <w:rPr>
          <w:rFonts w:asciiTheme="minorEastAsia" w:hAnsiTheme="minorEastAsia" w:cstheme="minorEastAsia" w:hint="eastAsia"/>
          <w:b/>
          <w:bCs/>
          <w:sz w:val="28"/>
          <w:szCs w:val="28"/>
        </w:rPr>
        <w:t>重要内容提示：</w:t>
      </w:r>
    </w:p>
    <w:p w14:paraId="6525957A" w14:textId="77777777" w:rsidR="00555D97" w:rsidRDefault="007B4B61">
      <w:pPr>
        <w:widowControl/>
        <w:numPr>
          <w:ilvl w:val="0"/>
          <w:numId w:val="14"/>
        </w:numPr>
        <w:adjustRightInd w:val="0"/>
        <w:snapToGrid w:val="0"/>
        <w:spacing w:line="560" w:lineRule="exact"/>
        <w:ind w:left="0" w:firstLineChars="200" w:firstLine="482"/>
        <w:rPr>
          <w:rFonts w:asciiTheme="minorEastAsia" w:hAnsiTheme="minorEastAsia" w:cstheme="minorEastAsia"/>
          <w:b/>
          <w:bCs/>
          <w:sz w:val="24"/>
          <w:szCs w:val="24"/>
        </w:rPr>
      </w:pPr>
      <w:r>
        <w:rPr>
          <w:rFonts w:asciiTheme="minorEastAsia" w:hAnsiTheme="minorEastAsia" w:cstheme="minorEastAsia" w:hint="eastAsia"/>
          <w:b/>
          <w:bCs/>
          <w:sz w:val="24"/>
          <w:szCs w:val="24"/>
        </w:rPr>
        <w:t>担保对象及基本情况</w:t>
      </w:r>
    </w:p>
    <w:tbl>
      <w:tblPr>
        <w:tblStyle w:val="ab"/>
        <w:tblW w:w="9356" w:type="dxa"/>
        <w:tblInd w:w="-34" w:type="dxa"/>
        <w:tblLook w:val="04A0" w:firstRow="1" w:lastRow="0" w:firstColumn="1" w:lastColumn="0" w:noHBand="0" w:noVBand="1"/>
      </w:tblPr>
      <w:tblGrid>
        <w:gridCol w:w="2977"/>
        <w:gridCol w:w="1418"/>
        <w:gridCol w:w="2126"/>
        <w:gridCol w:w="1418"/>
        <w:gridCol w:w="1417"/>
      </w:tblGrid>
      <w:tr w:rsidR="00555D97" w14:paraId="32C238D6" w14:textId="77777777" w:rsidTr="003906F4">
        <w:tc>
          <w:tcPr>
            <w:tcW w:w="2977" w:type="dxa"/>
            <w:vAlign w:val="center"/>
          </w:tcPr>
          <w:p w14:paraId="357875EB" w14:textId="77777777" w:rsidR="00555D97" w:rsidRDefault="007B4B61">
            <w:pPr>
              <w:jc w:val="center"/>
              <w:rPr>
                <w:rFonts w:asciiTheme="minorEastAsia" w:hAnsiTheme="minorEastAsia"/>
                <w:b/>
                <w:bCs/>
                <w:sz w:val="24"/>
                <w:szCs w:val="24"/>
              </w:rPr>
            </w:pPr>
            <w:bookmarkStart w:id="0" w:name="_Hlk214888206"/>
            <w:r>
              <w:rPr>
                <w:rFonts w:asciiTheme="minorEastAsia" w:hAnsiTheme="minorEastAsia" w:hint="eastAsia"/>
                <w:b/>
                <w:bCs/>
                <w:sz w:val="24"/>
                <w:szCs w:val="24"/>
              </w:rPr>
              <w:t>被担保人名称</w:t>
            </w:r>
          </w:p>
        </w:tc>
        <w:tc>
          <w:tcPr>
            <w:tcW w:w="1418" w:type="dxa"/>
            <w:vAlign w:val="center"/>
          </w:tcPr>
          <w:p w14:paraId="69507762" w14:textId="77777777" w:rsidR="00555D97" w:rsidRDefault="007B4B61">
            <w:pPr>
              <w:jc w:val="center"/>
              <w:rPr>
                <w:rFonts w:asciiTheme="minorEastAsia" w:hAnsiTheme="minorEastAsia"/>
                <w:b/>
                <w:bCs/>
                <w:sz w:val="24"/>
                <w:szCs w:val="24"/>
              </w:rPr>
            </w:pPr>
            <w:r>
              <w:rPr>
                <w:rFonts w:asciiTheme="minorEastAsia" w:hAnsiTheme="minorEastAsia" w:hint="eastAsia"/>
                <w:b/>
                <w:bCs/>
                <w:sz w:val="24"/>
                <w:szCs w:val="24"/>
              </w:rPr>
              <w:t>本次担保金额</w:t>
            </w:r>
          </w:p>
        </w:tc>
        <w:tc>
          <w:tcPr>
            <w:tcW w:w="2126" w:type="dxa"/>
            <w:vAlign w:val="center"/>
          </w:tcPr>
          <w:p w14:paraId="4F00E196" w14:textId="7D003286" w:rsidR="00555D97" w:rsidRDefault="007B4B61">
            <w:pPr>
              <w:jc w:val="center"/>
              <w:rPr>
                <w:rFonts w:asciiTheme="minorEastAsia" w:hAnsiTheme="minorEastAsia"/>
                <w:b/>
                <w:bCs/>
                <w:sz w:val="24"/>
                <w:szCs w:val="24"/>
              </w:rPr>
            </w:pPr>
            <w:r>
              <w:rPr>
                <w:rFonts w:asciiTheme="minorEastAsia" w:hAnsiTheme="minorEastAsia" w:hint="eastAsia"/>
                <w:b/>
                <w:bCs/>
                <w:sz w:val="24"/>
                <w:szCs w:val="24"/>
              </w:rPr>
              <w:t>实际为其提供的担保余额（不含本次担保金额）</w:t>
            </w:r>
          </w:p>
        </w:tc>
        <w:tc>
          <w:tcPr>
            <w:tcW w:w="1418" w:type="dxa"/>
            <w:vAlign w:val="center"/>
          </w:tcPr>
          <w:p w14:paraId="6FDB226A" w14:textId="77777777" w:rsidR="00555D97" w:rsidRDefault="007B4B61">
            <w:pPr>
              <w:jc w:val="center"/>
              <w:rPr>
                <w:rFonts w:asciiTheme="minorEastAsia" w:hAnsiTheme="minorEastAsia"/>
                <w:b/>
                <w:bCs/>
                <w:sz w:val="24"/>
                <w:szCs w:val="24"/>
              </w:rPr>
            </w:pPr>
            <w:r>
              <w:rPr>
                <w:rFonts w:asciiTheme="minorEastAsia" w:hAnsiTheme="minorEastAsia" w:hint="eastAsia"/>
                <w:b/>
                <w:bCs/>
                <w:sz w:val="24"/>
                <w:szCs w:val="24"/>
              </w:rPr>
              <w:t>是否在前期预计额度内</w:t>
            </w:r>
          </w:p>
        </w:tc>
        <w:tc>
          <w:tcPr>
            <w:tcW w:w="1417" w:type="dxa"/>
            <w:vAlign w:val="center"/>
          </w:tcPr>
          <w:p w14:paraId="44C41E11" w14:textId="77777777" w:rsidR="00555D97" w:rsidRDefault="007B4B61">
            <w:pPr>
              <w:jc w:val="center"/>
              <w:rPr>
                <w:rFonts w:asciiTheme="minorEastAsia" w:hAnsiTheme="minorEastAsia"/>
                <w:b/>
                <w:bCs/>
                <w:sz w:val="24"/>
                <w:szCs w:val="24"/>
              </w:rPr>
            </w:pPr>
            <w:r>
              <w:rPr>
                <w:rFonts w:asciiTheme="minorEastAsia" w:hAnsiTheme="minorEastAsia" w:hint="eastAsia"/>
                <w:b/>
                <w:bCs/>
                <w:sz w:val="24"/>
                <w:szCs w:val="24"/>
              </w:rPr>
              <w:t>本次担保是否有反担保</w:t>
            </w:r>
          </w:p>
        </w:tc>
      </w:tr>
      <w:tr w:rsidR="00555D97" w14:paraId="17E38D3F" w14:textId="77777777" w:rsidTr="003906F4">
        <w:tc>
          <w:tcPr>
            <w:tcW w:w="2977" w:type="dxa"/>
            <w:vAlign w:val="center"/>
          </w:tcPr>
          <w:p w14:paraId="600B283B" w14:textId="3EFAC538" w:rsidR="00555D97" w:rsidRPr="00375C61" w:rsidRDefault="00375C61">
            <w:pPr>
              <w:rPr>
                <w:rFonts w:asciiTheme="minorEastAsia" w:hAnsiTheme="minorEastAsia"/>
                <w:color w:val="000000" w:themeColor="text1"/>
                <w:sz w:val="24"/>
                <w:szCs w:val="24"/>
              </w:rPr>
            </w:pPr>
            <w:r w:rsidRPr="00375C61">
              <w:rPr>
                <w:rFonts w:asciiTheme="minorEastAsia" w:hAnsiTheme="minorEastAsia" w:hint="eastAsia"/>
                <w:color w:val="000000" w:themeColor="text1"/>
                <w:sz w:val="24"/>
                <w:szCs w:val="24"/>
              </w:rPr>
              <w:t>北京博源润步医药研发有限公司</w:t>
            </w:r>
          </w:p>
        </w:tc>
        <w:tc>
          <w:tcPr>
            <w:tcW w:w="1418" w:type="dxa"/>
            <w:vAlign w:val="center"/>
          </w:tcPr>
          <w:p w14:paraId="27134C02" w14:textId="72B1C8CD" w:rsidR="00555D97" w:rsidRPr="00375C61" w:rsidRDefault="00375C61">
            <w:pPr>
              <w:jc w:val="right"/>
              <w:rPr>
                <w:rFonts w:asciiTheme="minorEastAsia" w:hAnsiTheme="minorEastAsia"/>
                <w:color w:val="000000" w:themeColor="text1"/>
                <w:sz w:val="24"/>
                <w:szCs w:val="24"/>
              </w:rPr>
            </w:pPr>
            <w:r w:rsidRPr="00375C61">
              <w:rPr>
                <w:rFonts w:asciiTheme="minorEastAsia" w:hAnsiTheme="minorEastAsia"/>
                <w:color w:val="000000" w:themeColor="text1"/>
                <w:sz w:val="24"/>
                <w:szCs w:val="24"/>
              </w:rPr>
              <w:t>3,000</w:t>
            </w:r>
            <w:r w:rsidR="007B4B61" w:rsidRPr="00375C61">
              <w:rPr>
                <w:rFonts w:asciiTheme="minorEastAsia" w:hAnsiTheme="minorEastAsia" w:hint="eastAsia"/>
                <w:color w:val="000000" w:themeColor="text1"/>
                <w:sz w:val="24"/>
                <w:szCs w:val="24"/>
              </w:rPr>
              <w:t>万元</w:t>
            </w:r>
          </w:p>
        </w:tc>
        <w:tc>
          <w:tcPr>
            <w:tcW w:w="2126" w:type="dxa"/>
            <w:vAlign w:val="center"/>
          </w:tcPr>
          <w:p w14:paraId="2A57A3C6" w14:textId="42DF259E" w:rsidR="00555D97" w:rsidRPr="00375C61" w:rsidRDefault="001C1097" w:rsidP="001C1097">
            <w:pPr>
              <w:jc w:val="right"/>
              <w:rPr>
                <w:rFonts w:asciiTheme="minorEastAsia" w:hAnsiTheme="minorEastAsia"/>
                <w:color w:val="000000" w:themeColor="text1"/>
                <w:sz w:val="24"/>
                <w:szCs w:val="24"/>
              </w:rPr>
            </w:pPr>
            <w:r>
              <w:rPr>
                <w:rFonts w:asciiTheme="minorEastAsia" w:hAnsiTheme="minorEastAsia"/>
                <w:color w:val="000000" w:themeColor="text1"/>
                <w:sz w:val="24"/>
                <w:szCs w:val="24"/>
              </w:rPr>
              <w:t>1</w:t>
            </w:r>
            <w:r w:rsidR="00375C61" w:rsidRPr="00375C61">
              <w:rPr>
                <w:rFonts w:asciiTheme="minorEastAsia" w:hAnsiTheme="minorEastAsia"/>
                <w:color w:val="000000" w:themeColor="text1"/>
                <w:sz w:val="24"/>
                <w:szCs w:val="24"/>
              </w:rPr>
              <w:t>,</w:t>
            </w:r>
            <w:r>
              <w:rPr>
                <w:rFonts w:asciiTheme="minorEastAsia" w:hAnsiTheme="minorEastAsia"/>
                <w:color w:val="000000" w:themeColor="text1"/>
                <w:sz w:val="24"/>
                <w:szCs w:val="24"/>
              </w:rPr>
              <w:t>0</w:t>
            </w:r>
            <w:r w:rsidR="00375C61" w:rsidRPr="00375C61">
              <w:rPr>
                <w:rFonts w:asciiTheme="minorEastAsia" w:hAnsiTheme="minorEastAsia"/>
                <w:color w:val="000000" w:themeColor="text1"/>
                <w:sz w:val="24"/>
                <w:szCs w:val="24"/>
              </w:rPr>
              <w:t>00</w:t>
            </w:r>
            <w:r w:rsidR="007B4B61" w:rsidRPr="00375C61">
              <w:rPr>
                <w:rFonts w:asciiTheme="minorEastAsia" w:hAnsiTheme="minorEastAsia" w:hint="eastAsia"/>
                <w:color w:val="000000" w:themeColor="text1"/>
                <w:sz w:val="24"/>
                <w:szCs w:val="24"/>
              </w:rPr>
              <w:t>万元</w:t>
            </w:r>
          </w:p>
        </w:tc>
        <w:sdt>
          <w:sdtPr>
            <w:rPr>
              <w:rFonts w:asciiTheme="minorEastAsia" w:hAnsiTheme="minorEastAsia"/>
              <w:sz w:val="24"/>
            </w:rPr>
            <w:id w:val="1105928972"/>
            <w:lock w:val="sdtLocked"/>
            <w:comboBox>
              <w:listItem w:value="选择一项。"/>
              <w:listItem w:displayText="是" w:value="是"/>
              <w:listItem w:displayText="否" w:value="否"/>
              <w:listItem w:displayText="不适用：____" w:value="不适用：____"/>
            </w:comboBox>
          </w:sdtPr>
          <w:sdtEndPr/>
          <w:sdtContent>
            <w:tc>
              <w:tcPr>
                <w:tcW w:w="1418" w:type="dxa"/>
                <w:vAlign w:val="center"/>
              </w:tcPr>
              <w:p w14:paraId="7F329B7F" w14:textId="5E47A674" w:rsidR="00555D97" w:rsidRDefault="00375C61" w:rsidP="003906F4">
                <w:pPr>
                  <w:jc w:val="center"/>
                  <w:rPr>
                    <w:rFonts w:asciiTheme="minorEastAsia" w:hAnsiTheme="minorEastAsia"/>
                    <w:sz w:val="24"/>
                    <w:szCs w:val="24"/>
                  </w:rPr>
                </w:pPr>
                <w:r>
                  <w:rPr>
                    <w:rFonts w:asciiTheme="minorEastAsia" w:hAnsiTheme="minorEastAsia"/>
                    <w:sz w:val="24"/>
                  </w:rPr>
                  <w:t>是</w:t>
                </w:r>
              </w:p>
            </w:tc>
          </w:sdtContent>
        </w:sdt>
        <w:sdt>
          <w:sdtPr>
            <w:rPr>
              <w:rFonts w:asciiTheme="minorEastAsia" w:hAnsiTheme="minorEastAsia"/>
              <w:sz w:val="24"/>
            </w:rPr>
            <w:id w:val="-881629255"/>
            <w:lock w:val="sdtLocked"/>
            <w:comboBox>
              <w:listItem w:value="选择一项。"/>
              <w:listItem w:displayText="是" w:value="是"/>
              <w:listItem w:displayText="否" w:value="否"/>
              <w:listItem w:displayText="不适用：____" w:value="不适用：____"/>
            </w:comboBox>
          </w:sdtPr>
          <w:sdtEndPr/>
          <w:sdtContent>
            <w:tc>
              <w:tcPr>
                <w:tcW w:w="1417" w:type="dxa"/>
                <w:vAlign w:val="center"/>
              </w:tcPr>
              <w:p w14:paraId="53845CA8" w14:textId="3A51763E" w:rsidR="00555D97" w:rsidRDefault="00375C61" w:rsidP="003906F4">
                <w:pPr>
                  <w:jc w:val="center"/>
                  <w:rPr>
                    <w:rFonts w:asciiTheme="minorEastAsia" w:hAnsiTheme="minorEastAsia"/>
                    <w:sz w:val="24"/>
                    <w:szCs w:val="24"/>
                  </w:rPr>
                </w:pPr>
                <w:r>
                  <w:rPr>
                    <w:rFonts w:asciiTheme="minorEastAsia" w:hAnsiTheme="minorEastAsia"/>
                    <w:sz w:val="24"/>
                  </w:rPr>
                  <w:t>否</w:t>
                </w:r>
              </w:p>
            </w:tc>
          </w:sdtContent>
        </w:sdt>
      </w:tr>
      <w:bookmarkEnd w:id="0"/>
    </w:tbl>
    <w:p w14:paraId="5C1EEF5F" w14:textId="77777777" w:rsidR="00555D97" w:rsidRDefault="00555D97"/>
    <w:p w14:paraId="00387C7D" w14:textId="77777777" w:rsidR="00555D97" w:rsidRDefault="007B4B61">
      <w:pPr>
        <w:widowControl/>
        <w:numPr>
          <w:ilvl w:val="0"/>
          <w:numId w:val="14"/>
        </w:numPr>
        <w:adjustRightInd w:val="0"/>
        <w:snapToGrid w:val="0"/>
        <w:spacing w:line="560" w:lineRule="exact"/>
        <w:ind w:left="0" w:firstLineChars="200" w:firstLine="482"/>
        <w:rPr>
          <w:rFonts w:asciiTheme="minorEastAsia" w:hAnsiTheme="minorEastAsia" w:cstheme="minorEastAsia"/>
          <w:b/>
          <w:bCs/>
          <w:sz w:val="24"/>
          <w:szCs w:val="24"/>
        </w:rPr>
      </w:pPr>
      <w:r>
        <w:rPr>
          <w:rFonts w:asciiTheme="minorEastAsia" w:hAnsiTheme="minorEastAsia" w:cstheme="minorEastAsia" w:hint="eastAsia"/>
          <w:b/>
          <w:bCs/>
          <w:sz w:val="24"/>
          <w:szCs w:val="24"/>
        </w:rPr>
        <w:t>累计担保情况</w:t>
      </w:r>
    </w:p>
    <w:tbl>
      <w:tblPr>
        <w:tblStyle w:val="ab"/>
        <w:tblW w:w="4990" w:type="pct"/>
        <w:tblInd w:w="10" w:type="dxa"/>
        <w:tblLook w:val="04A0" w:firstRow="1" w:lastRow="0" w:firstColumn="1" w:lastColumn="0" w:noHBand="0" w:noVBand="1"/>
      </w:tblPr>
      <w:tblGrid>
        <w:gridCol w:w="3642"/>
        <w:gridCol w:w="4863"/>
      </w:tblGrid>
      <w:tr w:rsidR="00555D97" w14:paraId="5E533EBA" w14:textId="77777777" w:rsidTr="00A245C5">
        <w:trPr>
          <w:trHeight w:val="343"/>
        </w:trPr>
        <w:tc>
          <w:tcPr>
            <w:tcW w:w="3642" w:type="dxa"/>
            <w:vAlign w:val="center"/>
          </w:tcPr>
          <w:p w14:paraId="120C85AE" w14:textId="77777777" w:rsidR="00555D97" w:rsidRDefault="007B4B61">
            <w:pPr>
              <w:widowControl/>
              <w:adjustRightInd w:val="0"/>
              <w:snapToGrid w:val="0"/>
              <w:rPr>
                <w:rFonts w:asciiTheme="minorEastAsia" w:hAnsiTheme="minorEastAsia" w:cstheme="minorEastAsia"/>
                <w:b/>
                <w:bCs/>
                <w:sz w:val="24"/>
                <w:szCs w:val="24"/>
              </w:rPr>
            </w:pPr>
            <w:r>
              <w:rPr>
                <w:rFonts w:asciiTheme="minorEastAsia" w:hAnsiTheme="minorEastAsia" w:cstheme="minorEastAsia" w:hint="eastAsia"/>
                <w:b/>
                <w:bCs/>
                <w:color w:val="000000"/>
                <w:kern w:val="0"/>
                <w:sz w:val="24"/>
                <w:szCs w:val="24"/>
              </w:rPr>
              <w:t>对外担保逾期的累计金额（万元）</w:t>
            </w:r>
          </w:p>
        </w:tc>
        <w:tc>
          <w:tcPr>
            <w:tcW w:w="4863" w:type="dxa"/>
            <w:vAlign w:val="center"/>
          </w:tcPr>
          <w:p w14:paraId="05711585" w14:textId="47338DE8" w:rsidR="00555D97" w:rsidRDefault="00AA4A47" w:rsidP="00AA4A47">
            <w:pPr>
              <w:widowControl/>
              <w:adjustRightInd w:val="0"/>
              <w:snapToGrid w:val="0"/>
              <w:jc w:val="right"/>
              <w:rPr>
                <w:rFonts w:asciiTheme="minorEastAsia" w:hAnsiTheme="minorEastAsia" w:cstheme="minorEastAsia"/>
                <w:sz w:val="24"/>
                <w:szCs w:val="24"/>
              </w:rPr>
            </w:pPr>
            <w:r>
              <w:rPr>
                <w:rFonts w:asciiTheme="minorEastAsia" w:hAnsiTheme="minorEastAsia" w:cstheme="minorEastAsia" w:hint="eastAsia"/>
                <w:sz w:val="24"/>
                <w:szCs w:val="24"/>
              </w:rPr>
              <w:t>0</w:t>
            </w:r>
          </w:p>
        </w:tc>
      </w:tr>
      <w:tr w:rsidR="00555D97" w14:paraId="7861DA88" w14:textId="77777777" w:rsidTr="00A245C5">
        <w:trPr>
          <w:trHeight w:val="702"/>
        </w:trPr>
        <w:tc>
          <w:tcPr>
            <w:tcW w:w="3642" w:type="dxa"/>
            <w:vAlign w:val="center"/>
          </w:tcPr>
          <w:p w14:paraId="3A9A466F" w14:textId="77777777" w:rsidR="00555D97" w:rsidRDefault="007B4B61">
            <w:pPr>
              <w:widowControl/>
              <w:adjustRightInd w:val="0"/>
              <w:snapToGrid w:val="0"/>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截至本公告日上市公司及其控股子公司对外担保总额（万元）</w:t>
            </w:r>
          </w:p>
        </w:tc>
        <w:tc>
          <w:tcPr>
            <w:tcW w:w="4863" w:type="dxa"/>
            <w:vAlign w:val="center"/>
          </w:tcPr>
          <w:p w14:paraId="4B8CECB6" w14:textId="6A345FC2" w:rsidR="00555D97" w:rsidRDefault="00AA4A47" w:rsidP="00AA4A47">
            <w:pPr>
              <w:widowControl/>
              <w:adjustRightInd w:val="0"/>
              <w:snapToGrid w:val="0"/>
              <w:jc w:val="right"/>
              <w:rPr>
                <w:rFonts w:asciiTheme="minorEastAsia" w:hAnsiTheme="minorEastAsia" w:cstheme="minorEastAsia"/>
                <w:color w:val="000000"/>
                <w:kern w:val="0"/>
                <w:sz w:val="24"/>
                <w:szCs w:val="24"/>
              </w:rPr>
            </w:pPr>
            <w:r w:rsidRPr="00AA4A47">
              <w:rPr>
                <w:rFonts w:asciiTheme="minorEastAsia" w:hAnsiTheme="minorEastAsia" w:cstheme="minorEastAsia"/>
                <w:color w:val="000000"/>
                <w:kern w:val="0"/>
                <w:sz w:val="24"/>
                <w:szCs w:val="24"/>
              </w:rPr>
              <w:t>193,330.79</w:t>
            </w:r>
          </w:p>
        </w:tc>
      </w:tr>
      <w:tr w:rsidR="00555D97" w14:paraId="2C35DB68" w14:textId="77777777" w:rsidTr="00A245C5">
        <w:trPr>
          <w:trHeight w:val="698"/>
        </w:trPr>
        <w:tc>
          <w:tcPr>
            <w:tcW w:w="3642" w:type="dxa"/>
            <w:vAlign w:val="center"/>
          </w:tcPr>
          <w:p w14:paraId="5D097A22" w14:textId="77777777" w:rsidR="00555D97" w:rsidRDefault="007B4B61">
            <w:pPr>
              <w:widowControl/>
              <w:adjustRightInd w:val="0"/>
              <w:snapToGrid w:val="0"/>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对外担保总额占上市公司最近一期经审计净资产的比例（%）</w:t>
            </w:r>
          </w:p>
        </w:tc>
        <w:tc>
          <w:tcPr>
            <w:tcW w:w="4863" w:type="dxa"/>
            <w:vAlign w:val="center"/>
          </w:tcPr>
          <w:p w14:paraId="4F9F4564" w14:textId="50FEA5BC" w:rsidR="00555D97" w:rsidRDefault="00AA4A47" w:rsidP="00AA4A47">
            <w:pPr>
              <w:widowControl/>
              <w:adjustRightInd w:val="0"/>
              <w:snapToGrid w:val="0"/>
              <w:jc w:val="right"/>
              <w:rPr>
                <w:rFonts w:asciiTheme="minorEastAsia" w:hAnsiTheme="minorEastAsia" w:cstheme="minorEastAsia"/>
                <w:color w:val="000000"/>
                <w:kern w:val="0"/>
                <w:sz w:val="24"/>
                <w:szCs w:val="24"/>
              </w:rPr>
            </w:pPr>
            <w:r w:rsidRPr="00AA4A47">
              <w:rPr>
                <w:rFonts w:asciiTheme="minorEastAsia" w:hAnsiTheme="minorEastAsia" w:cstheme="minorEastAsia"/>
                <w:color w:val="000000"/>
                <w:kern w:val="0"/>
                <w:sz w:val="24"/>
                <w:szCs w:val="24"/>
              </w:rPr>
              <w:t>18.92</w:t>
            </w:r>
          </w:p>
        </w:tc>
      </w:tr>
      <w:tr w:rsidR="00555D97" w14:paraId="2A86B332" w14:textId="77777777" w:rsidTr="00A245C5">
        <w:trPr>
          <w:trHeight w:val="2298"/>
        </w:trPr>
        <w:tc>
          <w:tcPr>
            <w:tcW w:w="3642" w:type="dxa"/>
            <w:vAlign w:val="center"/>
          </w:tcPr>
          <w:p w14:paraId="292EE299" w14:textId="77777777" w:rsidR="00555D97" w:rsidRDefault="007B4B61">
            <w:pPr>
              <w:widowControl/>
              <w:adjustRightInd w:val="0"/>
              <w:snapToGrid w:val="0"/>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特别风险提示（如有请勾选）</w:t>
            </w:r>
          </w:p>
        </w:tc>
        <w:tc>
          <w:tcPr>
            <w:tcW w:w="4863" w:type="dxa"/>
            <w:vAlign w:val="center"/>
          </w:tcPr>
          <w:p w14:paraId="56D69D86" w14:textId="39E4C7C7" w:rsidR="00555D97" w:rsidRDefault="007B4B61">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担保金额（含本次）超过上市公司最近一期经审计净资产50%</w:t>
            </w:r>
          </w:p>
          <w:p w14:paraId="0265FD24" w14:textId="77777777" w:rsidR="00555D97" w:rsidRDefault="007B4B61">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对外担保总额（含本次）超过上市公司最近一期经审计净资产100%</w:t>
            </w:r>
          </w:p>
          <w:p w14:paraId="1DAD114B" w14:textId="77777777" w:rsidR="00555D97" w:rsidRDefault="007B4B61">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对合并报表外单位担保总额（含本次）达到或超过最近一期经审计净资产30%</w:t>
            </w:r>
          </w:p>
          <w:p w14:paraId="04898382" w14:textId="2C9E82D5" w:rsidR="00555D97" w:rsidRDefault="00427D95">
            <w:pPr>
              <w:widowControl/>
              <w:adjustRightInd w:val="0"/>
              <w:snapToGrid w:val="0"/>
              <w:rPr>
                <w:rFonts w:asciiTheme="minorEastAsia" w:hAnsiTheme="minorEastAsia" w:cstheme="minorEastAsia"/>
                <w:color w:val="000000"/>
                <w:sz w:val="24"/>
                <w:szCs w:val="24"/>
              </w:rPr>
            </w:pPr>
            <w:r w:rsidRPr="00427D95">
              <w:rPr>
                <w:rFonts w:ascii="Wingdings 2" w:hAnsi="Wingdings 2" w:cstheme="minorEastAsia"/>
                <w:color w:val="000000"/>
                <w:sz w:val="24"/>
                <w:szCs w:val="24"/>
              </w:rPr>
              <w:t></w:t>
            </w:r>
            <w:r w:rsidR="007B4B61">
              <w:rPr>
                <w:rFonts w:asciiTheme="minorEastAsia" w:hAnsiTheme="minorEastAsia" w:cstheme="minorEastAsia" w:hint="eastAsia"/>
                <w:color w:val="000000"/>
                <w:sz w:val="24"/>
                <w:szCs w:val="24"/>
              </w:rPr>
              <w:t>本次</w:t>
            </w:r>
            <w:r w:rsidR="007B4B61">
              <w:rPr>
                <w:rFonts w:asciiTheme="minorEastAsia" w:hAnsiTheme="minorEastAsia" w:cstheme="minorEastAsia" w:hint="eastAsia"/>
                <w:color w:val="000000"/>
                <w:kern w:val="0"/>
                <w:sz w:val="24"/>
                <w:szCs w:val="24"/>
              </w:rPr>
              <w:t>对资产负债率超过70%的单位提供担保</w:t>
            </w:r>
          </w:p>
        </w:tc>
      </w:tr>
    </w:tbl>
    <w:p w14:paraId="1D375683" w14:textId="77777777" w:rsidR="00555D97" w:rsidRDefault="00555D97">
      <w:pPr>
        <w:widowControl/>
        <w:adjustRightInd w:val="0"/>
        <w:snapToGrid w:val="0"/>
        <w:spacing w:line="560" w:lineRule="exact"/>
        <w:ind w:firstLine="600"/>
        <w:rPr>
          <w:rFonts w:asciiTheme="minorEastAsia" w:hAnsiTheme="minorEastAsia" w:cstheme="minorEastAsia"/>
          <w:kern w:val="0"/>
          <w:sz w:val="24"/>
          <w:szCs w:val="24"/>
        </w:rPr>
      </w:pPr>
    </w:p>
    <w:p w14:paraId="6EFE9EC0" w14:textId="77777777" w:rsidR="00555D97" w:rsidRDefault="007B4B61">
      <w:pPr>
        <w:widowControl/>
        <w:numPr>
          <w:ilvl w:val="0"/>
          <w:numId w:val="7"/>
        </w:numPr>
        <w:adjustRightInd w:val="0"/>
        <w:snapToGrid w:val="0"/>
        <w:spacing w:line="560" w:lineRule="exact"/>
        <w:ind w:firstLineChars="200" w:firstLine="562"/>
        <w:outlineLvl w:val="0"/>
        <w:rPr>
          <w:rFonts w:asciiTheme="minorEastAsia" w:hAnsiTheme="minorEastAsia" w:cstheme="minorEastAsia"/>
          <w:b/>
          <w:bCs/>
          <w:sz w:val="28"/>
          <w:szCs w:val="28"/>
        </w:rPr>
      </w:pPr>
      <w:r>
        <w:rPr>
          <w:rFonts w:asciiTheme="minorEastAsia" w:hAnsiTheme="minorEastAsia" w:cstheme="minorEastAsia" w:hint="eastAsia"/>
          <w:b/>
          <w:bCs/>
          <w:sz w:val="28"/>
          <w:szCs w:val="28"/>
        </w:rPr>
        <w:t>担保情况概述</w:t>
      </w:r>
    </w:p>
    <w:p w14:paraId="391D30AC" w14:textId="77777777" w:rsidR="00555D97" w:rsidRDefault="007B4B61">
      <w:pPr>
        <w:pStyle w:val="a5"/>
        <w:widowControl/>
        <w:numPr>
          <w:ilvl w:val="0"/>
          <w:numId w:val="10"/>
        </w:numPr>
        <w:adjustRightInd w:val="0"/>
        <w:snapToGrid w:val="0"/>
        <w:spacing w:line="560" w:lineRule="exact"/>
        <w:ind w:firstLineChars="0"/>
        <w:outlineLvl w:val="1"/>
        <w:rPr>
          <w:rFonts w:asciiTheme="minorEastAsia" w:hAnsiTheme="minorEastAsia" w:cstheme="minorEastAsia"/>
          <w:sz w:val="24"/>
          <w:szCs w:val="24"/>
        </w:rPr>
      </w:pPr>
      <w:r>
        <w:rPr>
          <w:rFonts w:asciiTheme="minorEastAsia" w:hAnsiTheme="minorEastAsia" w:cstheme="minorEastAsia" w:hint="eastAsia"/>
          <w:sz w:val="24"/>
          <w:szCs w:val="24"/>
        </w:rPr>
        <w:t>担保的基本情况</w:t>
      </w:r>
    </w:p>
    <w:p w14:paraId="148647ED" w14:textId="782B341C" w:rsidR="00555D97" w:rsidRPr="00AD12EF" w:rsidRDefault="00AD12EF" w:rsidP="00B70399">
      <w:pPr>
        <w:pStyle w:val="a5"/>
        <w:widowControl/>
        <w:adjustRightInd w:val="0"/>
        <w:snapToGrid w:val="0"/>
        <w:spacing w:line="560" w:lineRule="exact"/>
        <w:ind w:firstLineChars="0"/>
        <w:outlineLvl w:val="1"/>
        <w:rPr>
          <w:rFonts w:asciiTheme="minorEastAsia" w:hAnsiTheme="minorEastAsia" w:cstheme="minorEastAsia"/>
          <w:sz w:val="24"/>
          <w:szCs w:val="24"/>
        </w:rPr>
      </w:pPr>
      <w:r w:rsidRPr="00AD12EF">
        <w:rPr>
          <w:rFonts w:asciiTheme="minorEastAsia" w:hAnsiTheme="minorEastAsia" w:cstheme="minorEastAsia" w:hint="eastAsia"/>
          <w:sz w:val="24"/>
          <w:szCs w:val="24"/>
        </w:rPr>
        <w:lastRenderedPageBreak/>
        <w:t xml:space="preserve">山东步长制药股份有限公司（以下简称 </w:t>
      </w:r>
      <w:r w:rsidR="00DC61BB">
        <w:rPr>
          <w:rFonts w:asciiTheme="minorEastAsia" w:hAnsiTheme="minorEastAsia" w:cstheme="minorEastAsia" w:hint="eastAsia"/>
          <w:sz w:val="24"/>
          <w:szCs w:val="24"/>
        </w:rPr>
        <w:t>“</w:t>
      </w:r>
      <w:r w:rsidRPr="00AD12EF">
        <w:rPr>
          <w:rFonts w:asciiTheme="minorEastAsia" w:hAnsiTheme="minorEastAsia" w:cstheme="minorEastAsia" w:hint="eastAsia"/>
          <w:sz w:val="24"/>
          <w:szCs w:val="24"/>
        </w:rPr>
        <w:t>公司</w:t>
      </w:r>
      <w:r w:rsidR="00DC61BB">
        <w:rPr>
          <w:rFonts w:asciiTheme="minorEastAsia" w:hAnsiTheme="minorEastAsia" w:cstheme="minorEastAsia" w:hint="eastAsia"/>
          <w:sz w:val="24"/>
          <w:szCs w:val="24"/>
        </w:rPr>
        <w:t>”</w:t>
      </w:r>
      <w:r w:rsidRPr="00AD12EF">
        <w:rPr>
          <w:rFonts w:asciiTheme="minorEastAsia" w:hAnsiTheme="minorEastAsia" w:cstheme="minorEastAsia" w:hint="eastAsia"/>
          <w:sz w:val="24"/>
          <w:szCs w:val="24"/>
        </w:rPr>
        <w:t>）于2026年1月26日与北京银行股份有限公司北京经济技术开发区分行（以下简称</w:t>
      </w:r>
      <w:r w:rsidR="00DC61BB">
        <w:rPr>
          <w:rFonts w:asciiTheme="minorEastAsia" w:hAnsiTheme="minorEastAsia" w:cstheme="minorEastAsia" w:hint="eastAsia"/>
          <w:sz w:val="24"/>
          <w:szCs w:val="24"/>
        </w:rPr>
        <w:t xml:space="preserve"> “</w:t>
      </w:r>
      <w:r w:rsidRPr="00AD12EF">
        <w:rPr>
          <w:rFonts w:asciiTheme="minorEastAsia" w:hAnsiTheme="minorEastAsia" w:cstheme="minorEastAsia" w:hint="eastAsia"/>
          <w:sz w:val="24"/>
          <w:szCs w:val="24"/>
        </w:rPr>
        <w:t>北京银行北京经济技术开发区分行</w:t>
      </w:r>
      <w:r w:rsidR="00DC61BB">
        <w:rPr>
          <w:rFonts w:asciiTheme="minorEastAsia" w:hAnsiTheme="minorEastAsia" w:cstheme="minorEastAsia" w:hint="eastAsia"/>
          <w:sz w:val="24"/>
          <w:szCs w:val="24"/>
        </w:rPr>
        <w:t>”</w:t>
      </w:r>
      <w:r w:rsidRPr="00AD12EF">
        <w:rPr>
          <w:rFonts w:asciiTheme="minorEastAsia" w:hAnsiTheme="minorEastAsia" w:cstheme="minorEastAsia" w:hint="eastAsia"/>
          <w:sz w:val="24"/>
          <w:szCs w:val="24"/>
        </w:rPr>
        <w:t xml:space="preserve">）签订了《最高额保证合同》，为公司控股子公司北京博源润步医药研发有限公司（以下简称 </w:t>
      </w:r>
      <w:r w:rsidR="00DC61BB">
        <w:rPr>
          <w:rFonts w:asciiTheme="minorEastAsia" w:hAnsiTheme="minorEastAsia" w:cstheme="minorEastAsia" w:hint="eastAsia"/>
          <w:sz w:val="24"/>
          <w:szCs w:val="24"/>
        </w:rPr>
        <w:t>“</w:t>
      </w:r>
      <w:r w:rsidRPr="00AD12EF">
        <w:rPr>
          <w:rFonts w:asciiTheme="minorEastAsia" w:hAnsiTheme="minorEastAsia" w:cstheme="minorEastAsia" w:hint="eastAsia"/>
          <w:sz w:val="24"/>
          <w:szCs w:val="24"/>
        </w:rPr>
        <w:t>博源润步</w:t>
      </w:r>
      <w:r w:rsidR="00DC61BB">
        <w:rPr>
          <w:rFonts w:asciiTheme="minorEastAsia" w:hAnsiTheme="minorEastAsia" w:cstheme="minorEastAsia" w:hint="eastAsia"/>
          <w:sz w:val="24"/>
          <w:szCs w:val="24"/>
        </w:rPr>
        <w:t>”</w:t>
      </w:r>
      <w:r w:rsidR="004D467C">
        <w:rPr>
          <w:rFonts w:asciiTheme="minorEastAsia" w:hAnsiTheme="minorEastAsia" w:cstheme="minorEastAsia" w:hint="eastAsia"/>
          <w:sz w:val="24"/>
          <w:szCs w:val="24"/>
        </w:rPr>
        <w:t>）与北京银行北京经济技术开发区分行签订的《综合授信</w:t>
      </w:r>
      <w:r w:rsidRPr="00AD12EF">
        <w:rPr>
          <w:rFonts w:asciiTheme="minorEastAsia" w:hAnsiTheme="minorEastAsia" w:cstheme="minorEastAsia" w:hint="eastAsia"/>
          <w:sz w:val="24"/>
          <w:szCs w:val="24"/>
        </w:rPr>
        <w:t>合同》提供3,000万元连带责任保证。</w:t>
      </w:r>
    </w:p>
    <w:p w14:paraId="7E81FD8D" w14:textId="77777777" w:rsidR="00555D97" w:rsidRDefault="007B4B61">
      <w:pPr>
        <w:pStyle w:val="a5"/>
        <w:widowControl/>
        <w:numPr>
          <w:ilvl w:val="0"/>
          <w:numId w:val="10"/>
        </w:numPr>
        <w:adjustRightInd w:val="0"/>
        <w:snapToGrid w:val="0"/>
        <w:spacing w:line="560" w:lineRule="exact"/>
        <w:ind w:firstLineChars="0"/>
        <w:outlineLvl w:val="1"/>
        <w:rPr>
          <w:rFonts w:asciiTheme="minorEastAsia" w:hAnsiTheme="minorEastAsia" w:cstheme="minorEastAsia"/>
          <w:sz w:val="24"/>
          <w:szCs w:val="24"/>
        </w:rPr>
      </w:pPr>
      <w:r>
        <w:rPr>
          <w:rFonts w:asciiTheme="minorEastAsia" w:hAnsiTheme="minorEastAsia" w:cstheme="minorEastAsia" w:hint="eastAsia"/>
          <w:sz w:val="24"/>
          <w:szCs w:val="24"/>
        </w:rPr>
        <w:t>内部决策程序</w:t>
      </w:r>
    </w:p>
    <w:p w14:paraId="0E9925E2" w14:textId="77777777" w:rsidR="00611164" w:rsidRPr="00F94DEB" w:rsidRDefault="00611164" w:rsidP="00F94DEB">
      <w:pPr>
        <w:widowControl/>
        <w:adjustRightInd w:val="0"/>
        <w:snapToGrid w:val="0"/>
        <w:spacing w:line="560" w:lineRule="exact"/>
        <w:ind w:firstLine="420"/>
        <w:rPr>
          <w:rFonts w:asciiTheme="minorEastAsia" w:hAnsiTheme="minorEastAsia" w:cstheme="minorEastAsia"/>
          <w:color w:val="000000"/>
          <w:kern w:val="0"/>
          <w:sz w:val="24"/>
          <w:szCs w:val="24"/>
        </w:rPr>
      </w:pPr>
      <w:r w:rsidRPr="00F94DEB">
        <w:rPr>
          <w:rFonts w:asciiTheme="minorEastAsia" w:hAnsiTheme="minorEastAsia" w:cstheme="minorEastAsia" w:hint="eastAsia"/>
          <w:color w:val="000000"/>
          <w:kern w:val="0"/>
          <w:sz w:val="24"/>
          <w:szCs w:val="24"/>
        </w:rPr>
        <w:t>公司于2025年4月25日召开第五届董事会第二十次（年度）会议，于2025年6月26日召开2024年年度股东会，审议通过了《关于审议公司及控股子公司2025年度预计新增融资额度及担保额度的议案》，同意2025年度公司及控股子公司向金融机构申请授信总额不超过人民币69.20亿元的综合融资额度。上述融资事项如需采用保证或抵押等担保方式，担保额度不超过69.20亿元人民币，其中，对本公司新增担保额度为260,000.00万元人民币，对资产负债率为70%以上的控股子公司新增担保额度为362,000.00万元人民币，对资产负债率为70%以下的控股子公司新增担保额度为70,000.00万元人民币。实际担保的金额在总担保额度内，以金融机构与公司及控股子公司实际发生的担保金额为准。在年度预计额度内，各控股子公司的担保额度可按照实际情况内部调剂使用，调剂发生时资产负债率为70%以上的子公司仅能从股东会审议时资产负债率为70%以上的子公司处获得担保额度。</w:t>
      </w:r>
    </w:p>
    <w:p w14:paraId="5BE8FBBD" w14:textId="244F074D" w:rsidR="00555D97" w:rsidRPr="00F94DEB" w:rsidRDefault="00611164" w:rsidP="00F94DEB">
      <w:pPr>
        <w:widowControl/>
        <w:adjustRightInd w:val="0"/>
        <w:snapToGrid w:val="0"/>
        <w:spacing w:line="560" w:lineRule="exact"/>
        <w:ind w:firstLine="420"/>
        <w:rPr>
          <w:rFonts w:asciiTheme="minorEastAsia" w:hAnsiTheme="minorEastAsia" w:cstheme="minorEastAsia"/>
          <w:color w:val="000000"/>
          <w:kern w:val="0"/>
          <w:sz w:val="24"/>
          <w:szCs w:val="24"/>
        </w:rPr>
      </w:pPr>
      <w:r w:rsidRPr="00F94DEB">
        <w:rPr>
          <w:rFonts w:asciiTheme="minorEastAsia" w:hAnsiTheme="minorEastAsia" w:cstheme="minorEastAsia" w:hint="eastAsia"/>
          <w:color w:val="000000"/>
          <w:kern w:val="0"/>
          <w:sz w:val="24"/>
          <w:szCs w:val="24"/>
        </w:rPr>
        <w:t>具体内容详见公司于2025年4月26日和2025年6月27日披露于上海证券交易所网站（www.sse.com.cn）的《关于公司及控股子公司2025年度预计新增融资额度及担保额度的公告》（公告编号：2025-071）、《第五届董事会第二十次（年度）会议决议公告》（公告编号：2025-064）、《2024年年度股东会决议公告》（公告编号：2025-124）。</w:t>
      </w:r>
    </w:p>
    <w:p w14:paraId="65AD0C68" w14:textId="0917CDE9" w:rsidR="00555D97" w:rsidRDefault="00B347E1">
      <w:pPr>
        <w:autoSpaceDE w:val="0"/>
        <w:autoSpaceDN w:val="0"/>
        <w:adjustRightInd w:val="0"/>
        <w:spacing w:line="560" w:lineRule="exact"/>
        <w:ind w:firstLineChars="192" w:firstLine="461"/>
        <w:rPr>
          <w:rFonts w:asciiTheme="minorEastAsia" w:hAnsiTheme="minorEastAsia" w:cs="宋体-WinCharSetFFFF-H"/>
          <w:color w:val="000000"/>
          <w:kern w:val="0"/>
          <w:sz w:val="24"/>
          <w:szCs w:val="24"/>
        </w:rPr>
      </w:pPr>
      <w:r w:rsidRPr="00B347E1">
        <w:rPr>
          <w:rFonts w:asciiTheme="minorEastAsia" w:hAnsiTheme="minorEastAsia" w:cs="宋体-WinCharSetFFFF-H" w:hint="eastAsia"/>
          <w:color w:val="000000"/>
          <w:kern w:val="0"/>
          <w:sz w:val="24"/>
          <w:szCs w:val="24"/>
        </w:rPr>
        <w:t>本次担保事项在前述授权额度范围内。</w:t>
      </w:r>
      <w:bookmarkStart w:id="1" w:name="_GoBack"/>
      <w:bookmarkEnd w:id="1"/>
    </w:p>
    <w:p w14:paraId="3AC1D2D0" w14:textId="77777777" w:rsidR="00555D97" w:rsidRDefault="007B4B61">
      <w:pPr>
        <w:widowControl/>
        <w:numPr>
          <w:ilvl w:val="0"/>
          <w:numId w:val="7"/>
        </w:numPr>
        <w:adjustRightInd w:val="0"/>
        <w:snapToGrid w:val="0"/>
        <w:spacing w:line="560" w:lineRule="exact"/>
        <w:ind w:firstLineChars="200" w:firstLine="562"/>
        <w:outlineLvl w:val="0"/>
        <w:rPr>
          <w:rFonts w:asciiTheme="minorEastAsia" w:hAnsiTheme="minorEastAsia" w:cstheme="minorEastAsia"/>
          <w:b/>
          <w:bCs/>
          <w:sz w:val="28"/>
          <w:szCs w:val="28"/>
        </w:rPr>
      </w:pPr>
      <w:r>
        <w:rPr>
          <w:rFonts w:asciiTheme="minorEastAsia" w:hAnsiTheme="minorEastAsia" w:cstheme="minorEastAsia" w:hint="eastAsia"/>
          <w:b/>
          <w:bCs/>
          <w:sz w:val="28"/>
          <w:szCs w:val="28"/>
        </w:rPr>
        <w:lastRenderedPageBreak/>
        <w:t>被担保人基本情况</w:t>
      </w:r>
    </w:p>
    <w:p w14:paraId="5C558877" w14:textId="46CE3244" w:rsidR="00555D97" w:rsidRPr="0069427F" w:rsidRDefault="007B4B61" w:rsidP="0069427F">
      <w:pPr>
        <w:pStyle w:val="a5"/>
        <w:widowControl/>
        <w:numPr>
          <w:ilvl w:val="0"/>
          <w:numId w:val="12"/>
        </w:numPr>
        <w:adjustRightInd w:val="0"/>
        <w:snapToGrid w:val="0"/>
        <w:spacing w:line="560" w:lineRule="exact"/>
        <w:ind w:firstLineChars="0"/>
        <w:outlineLvl w:val="1"/>
        <w:rPr>
          <w:rFonts w:asciiTheme="minorEastAsia" w:hAnsiTheme="minorEastAsia" w:cstheme="minorEastAsia"/>
          <w:sz w:val="24"/>
          <w:szCs w:val="24"/>
        </w:rPr>
      </w:pPr>
      <w:r>
        <w:rPr>
          <w:rFonts w:asciiTheme="minorEastAsia" w:hAnsiTheme="minorEastAsia" w:cstheme="minorEastAsia" w:hint="eastAsia"/>
          <w:sz w:val="24"/>
          <w:szCs w:val="24"/>
        </w:rPr>
        <w:t>基本情况</w:t>
      </w:r>
    </w:p>
    <w:tbl>
      <w:tblPr>
        <w:tblW w:w="5000" w:type="pct"/>
        <w:tblCellMar>
          <w:left w:w="0" w:type="dxa"/>
          <w:right w:w="0" w:type="dxa"/>
        </w:tblCellMar>
        <w:tblLook w:val="04A0" w:firstRow="1" w:lastRow="0" w:firstColumn="1" w:lastColumn="0" w:noHBand="0" w:noVBand="1"/>
      </w:tblPr>
      <w:tblGrid>
        <w:gridCol w:w="2512"/>
        <w:gridCol w:w="1513"/>
        <w:gridCol w:w="2127"/>
        <w:gridCol w:w="2266"/>
      </w:tblGrid>
      <w:tr w:rsidR="00555D97" w14:paraId="7FB95238" w14:textId="77777777" w:rsidTr="00A245C5">
        <w:tc>
          <w:tcPr>
            <w:tcW w:w="251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C5A8537" w14:textId="77777777" w:rsidR="00555D97" w:rsidRDefault="007B4B61">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被担保人类型</w:t>
            </w:r>
          </w:p>
        </w:tc>
        <w:tc>
          <w:tcPr>
            <w:tcW w:w="5906"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392947EE" w14:textId="13340895" w:rsidR="00555D97" w:rsidRDefault="00CD66B1">
            <w:pPr>
              <w:widowControl/>
              <w:adjustRightInd w:val="0"/>
              <w:snapToGrid w:val="0"/>
              <w:rPr>
                <w:rFonts w:asciiTheme="minorEastAsia" w:hAnsiTheme="minorEastAsia" w:cstheme="minorEastAsia"/>
                <w:color w:val="000000"/>
                <w:kern w:val="0"/>
                <w:sz w:val="24"/>
                <w:szCs w:val="24"/>
              </w:rPr>
            </w:pPr>
            <w:sdt>
              <w:sdtPr>
                <w:rPr>
                  <w:rFonts w:asciiTheme="minorEastAsia" w:hAnsiTheme="minorEastAsia" w:cstheme="minorEastAsia" w:hint="eastAsia"/>
                  <w:color w:val="000000"/>
                  <w:kern w:val="0"/>
                  <w:sz w:val="24"/>
                </w:rPr>
                <w:id w:val="-2104253148"/>
                <w:lock w:val="sdtLocked"/>
                <w:comboBox>
                  <w:listItem w:value="选择一项。"/>
                  <w:listItem w:displayText="法人" w:value="法人"/>
                  <w:listItem w:displayText="其他：____" w:value="其他：____"/>
                </w:comboBox>
              </w:sdtPr>
              <w:sdtEndPr/>
              <w:sdtContent>
                <w:r w:rsidR="00734300">
                  <w:rPr>
                    <w:rFonts w:asciiTheme="minorEastAsia" w:hAnsiTheme="minorEastAsia" w:cstheme="minorEastAsia" w:hint="eastAsia"/>
                    <w:color w:val="000000"/>
                    <w:kern w:val="0"/>
                    <w:sz w:val="24"/>
                  </w:rPr>
                  <w:t>法人</w:t>
                </w:r>
              </w:sdtContent>
            </w:sdt>
          </w:p>
        </w:tc>
      </w:tr>
      <w:tr w:rsidR="00555D97" w14:paraId="13DA07E3" w14:textId="77777777" w:rsidTr="00A245C5">
        <w:tc>
          <w:tcPr>
            <w:tcW w:w="251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394299B" w14:textId="77777777" w:rsidR="00555D97" w:rsidRDefault="007B4B61">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被担保人名称</w:t>
            </w:r>
          </w:p>
        </w:tc>
        <w:tc>
          <w:tcPr>
            <w:tcW w:w="5906"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60CCB24" w14:textId="142F0DE3" w:rsidR="00555D97" w:rsidRDefault="00734300">
            <w:pPr>
              <w:widowControl/>
              <w:adjustRightInd w:val="0"/>
              <w:snapToGrid w:val="0"/>
              <w:rPr>
                <w:rFonts w:asciiTheme="minorEastAsia" w:hAnsiTheme="minorEastAsia" w:cstheme="minorEastAsia"/>
                <w:color w:val="000000"/>
                <w:kern w:val="0"/>
                <w:sz w:val="24"/>
                <w:szCs w:val="24"/>
              </w:rPr>
            </w:pPr>
            <w:r w:rsidRPr="00734300">
              <w:rPr>
                <w:rFonts w:asciiTheme="minorEastAsia" w:hAnsiTheme="minorEastAsia" w:cstheme="minorEastAsia" w:hint="eastAsia"/>
                <w:color w:val="000000"/>
                <w:kern w:val="0"/>
                <w:sz w:val="24"/>
                <w:szCs w:val="24"/>
              </w:rPr>
              <w:t>北京博源润步医药研发有限公司</w:t>
            </w:r>
          </w:p>
        </w:tc>
      </w:tr>
      <w:tr w:rsidR="00555D97" w14:paraId="5B4A98BC" w14:textId="77777777" w:rsidTr="00A245C5">
        <w:tc>
          <w:tcPr>
            <w:tcW w:w="251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E6D40D8" w14:textId="77777777" w:rsidR="00555D97" w:rsidRDefault="007B4B61">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被担保人类型及上市公司持股情况</w:t>
            </w:r>
          </w:p>
        </w:tc>
        <w:tc>
          <w:tcPr>
            <w:tcW w:w="5906"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sdt>
            <w:sdtPr>
              <w:rPr>
                <w:rFonts w:asciiTheme="minorEastAsia" w:hAnsiTheme="minorEastAsia" w:cstheme="minorEastAsia" w:hint="eastAsia"/>
                <w:color w:val="000000"/>
                <w:sz w:val="24"/>
                <w:szCs w:val="24"/>
              </w:rPr>
              <w:id w:val="-905299495"/>
              <w:lock w:val="sdtLocked"/>
              <w:comboBox>
                <w:listItem w:value="选择一项。"/>
                <w:listItem w:displayText="全资子公司" w:value="全资子公司"/>
                <w:listItem w:displayText="控股子公司" w:value="控股子公司"/>
                <w:listItem w:displayText="参股公司" w:value="参股公司"/>
                <w:listItem w:displayText="其他：____" w:value="其他：____"/>
              </w:comboBox>
            </w:sdtPr>
            <w:sdtEndPr/>
            <w:sdtContent>
              <w:p w14:paraId="327F5E1F" w14:textId="335EF967" w:rsidR="00555D97" w:rsidRDefault="00734300">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控股子公司</w:t>
                </w:r>
              </w:p>
            </w:sdtContent>
          </w:sdt>
        </w:tc>
      </w:tr>
      <w:tr w:rsidR="00555D97" w14:paraId="1BDD13A7" w14:textId="77777777" w:rsidTr="00A245C5">
        <w:tc>
          <w:tcPr>
            <w:tcW w:w="251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7D25D74" w14:textId="77777777" w:rsidR="00555D97" w:rsidRDefault="007B4B61">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主要股东及持股比例</w:t>
            </w:r>
          </w:p>
        </w:tc>
        <w:tc>
          <w:tcPr>
            <w:tcW w:w="5906"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3C582054" w14:textId="514013BC" w:rsidR="00555D97" w:rsidRDefault="00734300">
            <w:pPr>
              <w:widowControl/>
              <w:adjustRightInd w:val="0"/>
              <w:snapToGrid w:val="0"/>
              <w:rPr>
                <w:rFonts w:asciiTheme="minorEastAsia" w:hAnsiTheme="minorEastAsia" w:cstheme="minorEastAsia"/>
                <w:color w:val="000000"/>
                <w:kern w:val="0"/>
                <w:sz w:val="24"/>
                <w:szCs w:val="24"/>
              </w:rPr>
            </w:pPr>
            <w:r w:rsidRPr="00734300">
              <w:rPr>
                <w:rFonts w:asciiTheme="minorEastAsia" w:hAnsiTheme="minorEastAsia" w:cstheme="minorEastAsia" w:hint="eastAsia"/>
                <w:color w:val="000000"/>
                <w:kern w:val="0"/>
                <w:sz w:val="24"/>
                <w:szCs w:val="24"/>
              </w:rPr>
              <w:t>公司控股子公司四川泸州步长生物制药有限公司持股100%</w:t>
            </w:r>
          </w:p>
        </w:tc>
      </w:tr>
      <w:tr w:rsidR="00555D97" w14:paraId="66646E4C" w14:textId="77777777" w:rsidTr="00A245C5">
        <w:tc>
          <w:tcPr>
            <w:tcW w:w="251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B47BF0B" w14:textId="77777777" w:rsidR="00555D97" w:rsidRDefault="007B4B61">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法定代表人</w:t>
            </w:r>
          </w:p>
        </w:tc>
        <w:tc>
          <w:tcPr>
            <w:tcW w:w="5906"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A78C683" w14:textId="75190D98" w:rsidR="00555D97" w:rsidRDefault="00734300">
            <w:pPr>
              <w:widowControl/>
              <w:adjustRightInd w:val="0"/>
              <w:snapToGrid w:val="0"/>
              <w:rPr>
                <w:rFonts w:asciiTheme="minorEastAsia" w:hAnsiTheme="minorEastAsia" w:cstheme="minorEastAsia"/>
                <w:color w:val="000000"/>
                <w:kern w:val="0"/>
                <w:sz w:val="24"/>
                <w:szCs w:val="24"/>
              </w:rPr>
            </w:pPr>
            <w:r w:rsidRPr="00734300">
              <w:rPr>
                <w:rFonts w:asciiTheme="minorEastAsia" w:hAnsiTheme="minorEastAsia" w:cstheme="minorEastAsia" w:hint="eastAsia"/>
                <w:color w:val="000000"/>
                <w:kern w:val="0"/>
                <w:sz w:val="24"/>
                <w:szCs w:val="24"/>
              </w:rPr>
              <w:t>杨春</w:t>
            </w:r>
          </w:p>
        </w:tc>
      </w:tr>
      <w:tr w:rsidR="00555D97" w14:paraId="2C8B97EE" w14:textId="77777777" w:rsidTr="00A245C5">
        <w:tc>
          <w:tcPr>
            <w:tcW w:w="251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35E84A3A" w14:textId="77777777" w:rsidR="00555D97" w:rsidRDefault="007B4B61">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统一社会信用代码</w:t>
            </w:r>
          </w:p>
        </w:tc>
        <w:tc>
          <w:tcPr>
            <w:tcW w:w="5906"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B746D23" w14:textId="49754E7A" w:rsidR="00555D97" w:rsidRDefault="00734300">
            <w:pPr>
              <w:widowControl/>
              <w:adjustRightInd w:val="0"/>
              <w:snapToGrid w:val="0"/>
              <w:rPr>
                <w:rFonts w:asciiTheme="minorEastAsia" w:hAnsiTheme="minorEastAsia" w:cstheme="minorEastAsia"/>
                <w:color w:val="000000"/>
                <w:kern w:val="0"/>
                <w:sz w:val="24"/>
                <w:szCs w:val="24"/>
              </w:rPr>
            </w:pPr>
            <w:r w:rsidRPr="00734300">
              <w:rPr>
                <w:rFonts w:asciiTheme="minorEastAsia" w:hAnsiTheme="minorEastAsia" w:cstheme="minorEastAsia"/>
                <w:color w:val="000000"/>
                <w:kern w:val="0"/>
                <w:sz w:val="24"/>
                <w:szCs w:val="24"/>
              </w:rPr>
              <w:t>91110400MADJ4JFK0Y</w:t>
            </w:r>
          </w:p>
        </w:tc>
      </w:tr>
      <w:tr w:rsidR="00555D97" w14:paraId="6FB57E07" w14:textId="77777777" w:rsidTr="00A245C5">
        <w:tc>
          <w:tcPr>
            <w:tcW w:w="251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250527E" w14:textId="77777777" w:rsidR="00555D97" w:rsidRDefault="007B4B61">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成立时间</w:t>
            </w:r>
          </w:p>
        </w:tc>
        <w:tc>
          <w:tcPr>
            <w:tcW w:w="5906"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E7954C2" w14:textId="1C927A2F" w:rsidR="00555D97" w:rsidRDefault="00734300">
            <w:pPr>
              <w:widowControl/>
              <w:adjustRightInd w:val="0"/>
              <w:snapToGrid w:val="0"/>
              <w:rPr>
                <w:rFonts w:asciiTheme="minorEastAsia" w:hAnsiTheme="minorEastAsia" w:cstheme="minorEastAsia"/>
                <w:color w:val="000000"/>
                <w:kern w:val="0"/>
                <w:sz w:val="24"/>
                <w:szCs w:val="24"/>
              </w:rPr>
            </w:pPr>
            <w:r w:rsidRPr="00734300">
              <w:rPr>
                <w:rFonts w:asciiTheme="minorEastAsia" w:hAnsiTheme="minorEastAsia" w:cstheme="minorEastAsia" w:hint="eastAsia"/>
                <w:color w:val="000000"/>
                <w:kern w:val="0"/>
                <w:sz w:val="24"/>
                <w:szCs w:val="24"/>
              </w:rPr>
              <w:t>2024年04月19日</w:t>
            </w:r>
          </w:p>
        </w:tc>
      </w:tr>
      <w:tr w:rsidR="00555D97" w14:paraId="3D3906B9" w14:textId="77777777" w:rsidTr="00A245C5">
        <w:tc>
          <w:tcPr>
            <w:tcW w:w="251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0B0C470" w14:textId="77777777" w:rsidR="00555D97" w:rsidRDefault="007B4B61">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注册地</w:t>
            </w:r>
          </w:p>
        </w:tc>
        <w:tc>
          <w:tcPr>
            <w:tcW w:w="5906"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386CB3C3" w14:textId="3F4516A8" w:rsidR="00555D97" w:rsidRDefault="00734300">
            <w:pPr>
              <w:widowControl/>
              <w:adjustRightInd w:val="0"/>
              <w:snapToGrid w:val="0"/>
              <w:rPr>
                <w:rFonts w:asciiTheme="minorEastAsia" w:hAnsiTheme="minorEastAsia" w:cstheme="minorEastAsia"/>
                <w:color w:val="000000"/>
                <w:kern w:val="0"/>
                <w:sz w:val="24"/>
                <w:szCs w:val="24"/>
              </w:rPr>
            </w:pPr>
            <w:r w:rsidRPr="00734300">
              <w:rPr>
                <w:rFonts w:asciiTheme="minorEastAsia" w:hAnsiTheme="minorEastAsia" w:cstheme="minorEastAsia" w:hint="eastAsia"/>
                <w:color w:val="000000"/>
                <w:kern w:val="0"/>
                <w:sz w:val="24"/>
                <w:szCs w:val="24"/>
              </w:rPr>
              <w:t>北京市北京经济技术开发区永昌北路3号3幢4层8406B单元</w:t>
            </w:r>
          </w:p>
        </w:tc>
      </w:tr>
      <w:tr w:rsidR="00555D97" w14:paraId="345968B3" w14:textId="77777777" w:rsidTr="00A245C5">
        <w:tc>
          <w:tcPr>
            <w:tcW w:w="251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4FC3BA9A" w14:textId="77777777" w:rsidR="00555D97" w:rsidRDefault="007B4B61">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注册资本</w:t>
            </w:r>
          </w:p>
        </w:tc>
        <w:tc>
          <w:tcPr>
            <w:tcW w:w="5906"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2DA8628" w14:textId="347F765F" w:rsidR="00555D97" w:rsidRDefault="00734300">
            <w:pPr>
              <w:widowControl/>
              <w:adjustRightInd w:val="0"/>
              <w:snapToGrid w:val="0"/>
              <w:rPr>
                <w:rFonts w:asciiTheme="minorEastAsia" w:hAnsiTheme="minorEastAsia" w:cstheme="minorEastAsia"/>
                <w:color w:val="000000"/>
                <w:kern w:val="0"/>
                <w:sz w:val="24"/>
                <w:szCs w:val="24"/>
              </w:rPr>
            </w:pPr>
            <w:r w:rsidRPr="00734300">
              <w:rPr>
                <w:rFonts w:asciiTheme="minorEastAsia" w:hAnsiTheme="minorEastAsia" w:cstheme="minorEastAsia" w:hint="eastAsia"/>
                <w:color w:val="000000"/>
                <w:kern w:val="0"/>
                <w:sz w:val="24"/>
                <w:szCs w:val="24"/>
              </w:rPr>
              <w:t>人民币2,500万元</w:t>
            </w:r>
          </w:p>
        </w:tc>
      </w:tr>
      <w:tr w:rsidR="00555D97" w14:paraId="67280328" w14:textId="77777777" w:rsidTr="00A245C5">
        <w:tc>
          <w:tcPr>
            <w:tcW w:w="251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5126F65" w14:textId="77777777" w:rsidR="00555D97" w:rsidRDefault="007B4B61">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公司类型</w:t>
            </w:r>
          </w:p>
        </w:tc>
        <w:tc>
          <w:tcPr>
            <w:tcW w:w="5906"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F4863C4" w14:textId="59EF01CB" w:rsidR="00555D97" w:rsidRDefault="00734300">
            <w:pPr>
              <w:widowControl/>
              <w:adjustRightInd w:val="0"/>
              <w:snapToGrid w:val="0"/>
              <w:rPr>
                <w:rFonts w:asciiTheme="minorEastAsia" w:hAnsiTheme="minorEastAsia" w:cstheme="minorEastAsia"/>
                <w:color w:val="000000"/>
                <w:kern w:val="0"/>
                <w:sz w:val="24"/>
                <w:szCs w:val="24"/>
              </w:rPr>
            </w:pPr>
            <w:r w:rsidRPr="00734300">
              <w:rPr>
                <w:rFonts w:asciiTheme="minorEastAsia" w:hAnsiTheme="minorEastAsia" w:cstheme="minorEastAsia" w:hint="eastAsia"/>
                <w:color w:val="000000"/>
                <w:kern w:val="0"/>
                <w:sz w:val="24"/>
                <w:szCs w:val="24"/>
              </w:rPr>
              <w:t>有限责任公司(法人独资)</w:t>
            </w:r>
          </w:p>
        </w:tc>
      </w:tr>
      <w:tr w:rsidR="00555D97" w14:paraId="25001A5C" w14:textId="77777777" w:rsidTr="00A245C5">
        <w:tc>
          <w:tcPr>
            <w:tcW w:w="251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50E1523" w14:textId="77777777" w:rsidR="00555D97" w:rsidRDefault="007B4B61">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经营范围</w:t>
            </w:r>
          </w:p>
        </w:tc>
        <w:tc>
          <w:tcPr>
            <w:tcW w:w="5906"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84DA002" w14:textId="68075FD2" w:rsidR="00555D97" w:rsidRDefault="00734300">
            <w:pPr>
              <w:widowControl/>
              <w:adjustRightInd w:val="0"/>
              <w:snapToGrid w:val="0"/>
              <w:rPr>
                <w:rFonts w:asciiTheme="minorEastAsia" w:hAnsiTheme="minorEastAsia" w:cstheme="minorEastAsia"/>
                <w:color w:val="000000"/>
                <w:kern w:val="0"/>
                <w:sz w:val="24"/>
                <w:szCs w:val="24"/>
              </w:rPr>
            </w:pPr>
            <w:r w:rsidRPr="00734300">
              <w:rPr>
                <w:rFonts w:asciiTheme="minorEastAsia" w:hAnsiTheme="minorEastAsia" w:cstheme="minorEastAsia" w:hint="eastAsia"/>
                <w:color w:val="000000"/>
                <w:kern w:val="0"/>
                <w:sz w:val="24"/>
                <w:szCs w:val="24"/>
              </w:rPr>
              <w:t>一般项目：医学研究和试验发展；技术服务、技术开发、技术咨询、技术交流、技术转让、技术推广。(除依法须经批准的项目外，凭营业执照依法自主开展经营活动)(不得从事国家和本市产业政策禁止和限制类项目的经营活动。)</w:t>
            </w:r>
          </w:p>
        </w:tc>
      </w:tr>
      <w:tr w:rsidR="00215A31" w14:paraId="3E55522F" w14:textId="77777777" w:rsidTr="002E2FEE">
        <w:tc>
          <w:tcPr>
            <w:tcW w:w="2512" w:type="dxa"/>
            <w:vMerge w:val="restart"/>
            <w:tcBorders>
              <w:top w:val="single" w:sz="4" w:space="0" w:color="4D4D4D"/>
              <w:left w:val="single" w:sz="4" w:space="0" w:color="4D4D4D"/>
              <w:right w:val="single" w:sz="4" w:space="0" w:color="4D4D4D"/>
            </w:tcBorders>
            <w:tcMar>
              <w:top w:w="56" w:type="dxa"/>
              <w:left w:w="56" w:type="dxa"/>
              <w:bottom w:w="56" w:type="dxa"/>
              <w:right w:w="56" w:type="dxa"/>
            </w:tcMar>
            <w:vAlign w:val="center"/>
          </w:tcPr>
          <w:p w14:paraId="100006A7" w14:textId="77777777" w:rsidR="00215A31" w:rsidRDefault="00215A31">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主要财务指标（万元）</w:t>
            </w:r>
          </w:p>
        </w:tc>
        <w:tc>
          <w:tcPr>
            <w:tcW w:w="1513"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C0BF63A" w14:textId="77777777" w:rsidR="00215A31" w:rsidRDefault="00215A31">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项目</w:t>
            </w:r>
          </w:p>
        </w:tc>
        <w:tc>
          <w:tcPr>
            <w:tcW w:w="2127"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1F20CCD" w14:textId="7F660228" w:rsidR="00215A31" w:rsidRPr="00FB26E6" w:rsidRDefault="00215A31" w:rsidP="00360C15">
            <w:pPr>
              <w:widowControl/>
              <w:adjustRightInd w:val="0"/>
              <w:snapToGrid w:val="0"/>
              <w:rPr>
                <w:rFonts w:asciiTheme="minorEastAsia" w:hAnsiTheme="minorEastAsia" w:cstheme="minorEastAsia"/>
                <w:color w:val="000000" w:themeColor="text1"/>
                <w:kern w:val="0"/>
                <w:sz w:val="24"/>
                <w:szCs w:val="24"/>
              </w:rPr>
            </w:pPr>
            <w:r w:rsidRPr="00FB26E6">
              <w:rPr>
                <w:rFonts w:asciiTheme="minorEastAsia" w:hAnsiTheme="minorEastAsia" w:cstheme="minorEastAsia" w:hint="eastAsia"/>
                <w:color w:val="000000" w:themeColor="text1"/>
                <w:kern w:val="0"/>
                <w:sz w:val="24"/>
                <w:szCs w:val="24"/>
              </w:rPr>
              <w:t>20</w:t>
            </w:r>
            <w:r w:rsidRPr="00FB26E6">
              <w:rPr>
                <w:rFonts w:asciiTheme="minorEastAsia" w:hAnsiTheme="minorEastAsia" w:cstheme="minorEastAsia"/>
                <w:color w:val="000000" w:themeColor="text1"/>
                <w:kern w:val="0"/>
                <w:sz w:val="24"/>
                <w:szCs w:val="24"/>
              </w:rPr>
              <w:t>25</w:t>
            </w:r>
            <w:r w:rsidRPr="00FB26E6">
              <w:rPr>
                <w:rFonts w:asciiTheme="minorEastAsia" w:hAnsiTheme="minorEastAsia" w:cstheme="minorEastAsia" w:hint="eastAsia"/>
                <w:color w:val="000000" w:themeColor="text1"/>
                <w:kern w:val="0"/>
                <w:sz w:val="24"/>
                <w:szCs w:val="24"/>
              </w:rPr>
              <w:t>年</w:t>
            </w:r>
            <w:r w:rsidRPr="00FB26E6">
              <w:rPr>
                <w:rFonts w:asciiTheme="minorEastAsia" w:hAnsiTheme="minorEastAsia" w:cstheme="minorEastAsia"/>
                <w:color w:val="000000" w:themeColor="text1"/>
                <w:kern w:val="0"/>
                <w:sz w:val="24"/>
                <w:szCs w:val="24"/>
              </w:rPr>
              <w:t>9</w:t>
            </w:r>
            <w:r w:rsidRPr="00FB26E6">
              <w:rPr>
                <w:rFonts w:asciiTheme="minorEastAsia" w:hAnsiTheme="minorEastAsia" w:cstheme="minorEastAsia" w:hint="eastAsia"/>
                <w:color w:val="000000" w:themeColor="text1"/>
                <w:kern w:val="0"/>
                <w:sz w:val="24"/>
                <w:szCs w:val="24"/>
              </w:rPr>
              <w:t>月</w:t>
            </w:r>
            <w:r w:rsidRPr="00FB26E6">
              <w:rPr>
                <w:rFonts w:asciiTheme="minorEastAsia" w:hAnsiTheme="minorEastAsia" w:cstheme="minorEastAsia"/>
                <w:color w:val="000000" w:themeColor="text1"/>
                <w:kern w:val="0"/>
                <w:sz w:val="24"/>
                <w:szCs w:val="24"/>
              </w:rPr>
              <w:t>30</w:t>
            </w:r>
            <w:r w:rsidRPr="00FB26E6">
              <w:rPr>
                <w:rFonts w:asciiTheme="minorEastAsia" w:hAnsiTheme="minorEastAsia" w:cstheme="minorEastAsia" w:hint="eastAsia"/>
                <w:color w:val="000000" w:themeColor="text1"/>
                <w:kern w:val="0"/>
                <w:sz w:val="24"/>
                <w:szCs w:val="24"/>
              </w:rPr>
              <w:t>日/20</w:t>
            </w:r>
            <w:r w:rsidRPr="00FB26E6">
              <w:rPr>
                <w:rFonts w:asciiTheme="minorEastAsia" w:hAnsiTheme="minorEastAsia" w:cstheme="minorEastAsia"/>
                <w:color w:val="000000" w:themeColor="text1"/>
                <w:kern w:val="0"/>
                <w:sz w:val="24"/>
                <w:szCs w:val="24"/>
              </w:rPr>
              <w:t>25</w:t>
            </w:r>
            <w:r w:rsidRPr="00FB26E6">
              <w:rPr>
                <w:rFonts w:asciiTheme="minorEastAsia" w:hAnsiTheme="minorEastAsia" w:cstheme="minorEastAsia" w:hint="eastAsia"/>
                <w:color w:val="000000" w:themeColor="text1"/>
                <w:kern w:val="0"/>
                <w:sz w:val="24"/>
                <w:szCs w:val="24"/>
              </w:rPr>
              <w:t>年</w:t>
            </w:r>
            <w:r w:rsidRPr="00FB26E6">
              <w:rPr>
                <w:rFonts w:asciiTheme="minorEastAsia" w:hAnsiTheme="minorEastAsia" w:cstheme="minorEastAsia"/>
                <w:color w:val="000000" w:themeColor="text1"/>
                <w:kern w:val="0"/>
                <w:sz w:val="24"/>
                <w:szCs w:val="24"/>
              </w:rPr>
              <w:t>1</w:t>
            </w:r>
            <w:r w:rsidRPr="00FB26E6">
              <w:rPr>
                <w:rFonts w:asciiTheme="minorEastAsia" w:hAnsiTheme="minorEastAsia" w:cstheme="minorEastAsia" w:hint="eastAsia"/>
                <w:color w:val="000000" w:themeColor="text1"/>
                <w:kern w:val="0"/>
                <w:sz w:val="24"/>
                <w:szCs w:val="24"/>
              </w:rPr>
              <w:t>-</w:t>
            </w:r>
            <w:r w:rsidRPr="00FB26E6">
              <w:rPr>
                <w:rFonts w:asciiTheme="minorEastAsia" w:hAnsiTheme="minorEastAsia" w:cstheme="minorEastAsia"/>
                <w:color w:val="000000" w:themeColor="text1"/>
                <w:kern w:val="0"/>
                <w:sz w:val="24"/>
                <w:szCs w:val="24"/>
              </w:rPr>
              <w:t>9</w:t>
            </w:r>
            <w:r w:rsidRPr="00FB26E6">
              <w:rPr>
                <w:rFonts w:asciiTheme="minorEastAsia" w:hAnsiTheme="minorEastAsia" w:cstheme="minorEastAsia" w:hint="eastAsia"/>
                <w:color w:val="000000" w:themeColor="text1"/>
                <w:kern w:val="0"/>
                <w:sz w:val="24"/>
                <w:szCs w:val="24"/>
              </w:rPr>
              <w:t>月（未经审计）</w:t>
            </w:r>
          </w:p>
        </w:tc>
        <w:tc>
          <w:tcPr>
            <w:tcW w:w="226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DE1E685" w14:textId="5D7D6B7D" w:rsidR="00215A31" w:rsidRPr="00FB26E6" w:rsidRDefault="00215A31" w:rsidP="00360C15">
            <w:pPr>
              <w:widowControl/>
              <w:adjustRightInd w:val="0"/>
              <w:snapToGrid w:val="0"/>
              <w:rPr>
                <w:rFonts w:asciiTheme="minorEastAsia" w:hAnsiTheme="minorEastAsia" w:cstheme="minorEastAsia"/>
                <w:color w:val="000000" w:themeColor="text1"/>
                <w:kern w:val="0"/>
                <w:sz w:val="24"/>
                <w:szCs w:val="24"/>
              </w:rPr>
            </w:pPr>
            <w:r w:rsidRPr="00FB26E6">
              <w:rPr>
                <w:rFonts w:asciiTheme="minorEastAsia" w:hAnsiTheme="minorEastAsia" w:cstheme="minorEastAsia" w:hint="eastAsia"/>
                <w:color w:val="000000" w:themeColor="text1"/>
                <w:kern w:val="0"/>
                <w:sz w:val="24"/>
                <w:szCs w:val="24"/>
              </w:rPr>
              <w:t>20</w:t>
            </w:r>
            <w:r w:rsidRPr="00FB26E6">
              <w:rPr>
                <w:rFonts w:asciiTheme="minorEastAsia" w:hAnsiTheme="minorEastAsia" w:cstheme="minorEastAsia"/>
                <w:color w:val="000000" w:themeColor="text1"/>
                <w:kern w:val="0"/>
                <w:sz w:val="24"/>
                <w:szCs w:val="24"/>
              </w:rPr>
              <w:t>24</w:t>
            </w:r>
            <w:r w:rsidRPr="00FB26E6">
              <w:rPr>
                <w:rFonts w:asciiTheme="minorEastAsia" w:hAnsiTheme="minorEastAsia" w:cstheme="minorEastAsia" w:hint="eastAsia"/>
                <w:color w:val="000000" w:themeColor="text1"/>
                <w:kern w:val="0"/>
                <w:sz w:val="24"/>
                <w:szCs w:val="24"/>
              </w:rPr>
              <w:t>年12月31日/20</w:t>
            </w:r>
            <w:r w:rsidRPr="00FB26E6">
              <w:rPr>
                <w:rFonts w:asciiTheme="minorEastAsia" w:hAnsiTheme="minorEastAsia" w:cstheme="minorEastAsia"/>
                <w:color w:val="000000" w:themeColor="text1"/>
                <w:kern w:val="0"/>
                <w:sz w:val="24"/>
                <w:szCs w:val="24"/>
              </w:rPr>
              <w:t>24</w:t>
            </w:r>
            <w:r w:rsidRPr="00FB26E6">
              <w:rPr>
                <w:rFonts w:asciiTheme="minorEastAsia" w:hAnsiTheme="minorEastAsia" w:cstheme="minorEastAsia" w:hint="eastAsia"/>
                <w:color w:val="000000" w:themeColor="text1"/>
                <w:kern w:val="0"/>
                <w:sz w:val="24"/>
                <w:szCs w:val="24"/>
              </w:rPr>
              <w:t>年度（经审计）</w:t>
            </w:r>
          </w:p>
        </w:tc>
      </w:tr>
      <w:tr w:rsidR="00215A31" w14:paraId="77A65512" w14:textId="77777777" w:rsidTr="002E2FEE">
        <w:tc>
          <w:tcPr>
            <w:tcW w:w="2512" w:type="dxa"/>
            <w:vMerge/>
            <w:tcBorders>
              <w:left w:val="single" w:sz="4" w:space="0" w:color="4D4D4D"/>
              <w:right w:val="single" w:sz="4" w:space="0" w:color="4D4D4D"/>
            </w:tcBorders>
            <w:tcMar>
              <w:top w:w="56" w:type="dxa"/>
              <w:left w:w="56" w:type="dxa"/>
              <w:bottom w:w="56" w:type="dxa"/>
              <w:right w:w="56" w:type="dxa"/>
            </w:tcMar>
            <w:vAlign w:val="center"/>
          </w:tcPr>
          <w:p w14:paraId="6A3EB50E" w14:textId="77777777" w:rsidR="00215A31" w:rsidRDefault="00215A31" w:rsidP="00A07464">
            <w:pPr>
              <w:widowControl/>
              <w:adjustRightInd w:val="0"/>
              <w:snapToGrid w:val="0"/>
              <w:rPr>
                <w:rFonts w:asciiTheme="minorEastAsia" w:hAnsiTheme="minorEastAsia" w:cstheme="minorEastAsia"/>
                <w:color w:val="000000"/>
                <w:kern w:val="0"/>
                <w:sz w:val="24"/>
                <w:szCs w:val="24"/>
              </w:rPr>
            </w:pPr>
          </w:p>
        </w:tc>
        <w:tc>
          <w:tcPr>
            <w:tcW w:w="1513"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2B4CE14" w14:textId="77777777" w:rsidR="00215A31" w:rsidRDefault="00215A31" w:rsidP="00A07464">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资产总额</w:t>
            </w:r>
          </w:p>
        </w:tc>
        <w:tc>
          <w:tcPr>
            <w:tcW w:w="2127"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D528FA2" w14:textId="032A7350" w:rsidR="00215A31" w:rsidRPr="00FB26E6" w:rsidRDefault="00215A31" w:rsidP="00C45D5B">
            <w:pPr>
              <w:widowControl/>
              <w:adjustRightInd w:val="0"/>
              <w:snapToGrid w:val="0"/>
              <w:jc w:val="right"/>
              <w:rPr>
                <w:rFonts w:asciiTheme="minorEastAsia" w:hAnsiTheme="minorEastAsia" w:cstheme="minorEastAsia"/>
                <w:color w:val="000000" w:themeColor="text1"/>
                <w:kern w:val="0"/>
                <w:sz w:val="24"/>
                <w:szCs w:val="24"/>
              </w:rPr>
            </w:pPr>
            <w:r w:rsidRPr="00FB26E6">
              <w:rPr>
                <w:rFonts w:asciiTheme="minorEastAsia" w:hAnsiTheme="minorEastAsia" w:cstheme="minorEastAsia"/>
                <w:color w:val="000000" w:themeColor="text1"/>
                <w:kern w:val="0"/>
                <w:sz w:val="24"/>
                <w:szCs w:val="24"/>
              </w:rPr>
              <w:t>2,911.36</w:t>
            </w:r>
          </w:p>
        </w:tc>
        <w:tc>
          <w:tcPr>
            <w:tcW w:w="226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135D26CD" w14:textId="0E9672F9" w:rsidR="00215A31" w:rsidRPr="00FB26E6" w:rsidRDefault="00215A31" w:rsidP="00C45D5B">
            <w:pPr>
              <w:widowControl/>
              <w:adjustRightInd w:val="0"/>
              <w:snapToGrid w:val="0"/>
              <w:jc w:val="right"/>
              <w:rPr>
                <w:rFonts w:asciiTheme="minorEastAsia" w:hAnsiTheme="minorEastAsia" w:cstheme="minorEastAsia"/>
                <w:color w:val="000000" w:themeColor="text1"/>
                <w:kern w:val="0"/>
                <w:sz w:val="24"/>
                <w:szCs w:val="24"/>
              </w:rPr>
            </w:pPr>
            <w:r w:rsidRPr="00FB26E6">
              <w:rPr>
                <w:rFonts w:asciiTheme="minorEastAsia" w:hAnsiTheme="minorEastAsia" w:cstheme="minorEastAsia"/>
                <w:color w:val="000000" w:themeColor="text1"/>
                <w:kern w:val="0"/>
                <w:sz w:val="24"/>
                <w:szCs w:val="24"/>
              </w:rPr>
              <w:t>1,815.76</w:t>
            </w:r>
          </w:p>
        </w:tc>
      </w:tr>
      <w:tr w:rsidR="00215A31" w14:paraId="2B986AD8" w14:textId="77777777" w:rsidTr="002E2FEE">
        <w:tc>
          <w:tcPr>
            <w:tcW w:w="2512" w:type="dxa"/>
            <w:vMerge/>
            <w:tcBorders>
              <w:left w:val="single" w:sz="4" w:space="0" w:color="4D4D4D"/>
              <w:right w:val="single" w:sz="4" w:space="0" w:color="4D4D4D"/>
            </w:tcBorders>
            <w:tcMar>
              <w:top w:w="56" w:type="dxa"/>
              <w:left w:w="56" w:type="dxa"/>
              <w:bottom w:w="56" w:type="dxa"/>
              <w:right w:w="56" w:type="dxa"/>
            </w:tcMar>
            <w:vAlign w:val="center"/>
          </w:tcPr>
          <w:p w14:paraId="431A8222" w14:textId="77777777" w:rsidR="00215A31" w:rsidRDefault="00215A31" w:rsidP="00A07464">
            <w:pPr>
              <w:widowControl/>
              <w:adjustRightInd w:val="0"/>
              <w:snapToGrid w:val="0"/>
              <w:rPr>
                <w:rFonts w:asciiTheme="minorEastAsia" w:hAnsiTheme="minorEastAsia" w:cstheme="minorEastAsia"/>
                <w:color w:val="000000"/>
                <w:kern w:val="0"/>
                <w:sz w:val="24"/>
                <w:szCs w:val="24"/>
              </w:rPr>
            </w:pPr>
          </w:p>
        </w:tc>
        <w:tc>
          <w:tcPr>
            <w:tcW w:w="1513"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AFF3016" w14:textId="77777777" w:rsidR="00215A31" w:rsidRDefault="00215A31" w:rsidP="00A07464">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负债总额</w:t>
            </w:r>
          </w:p>
        </w:tc>
        <w:tc>
          <w:tcPr>
            <w:tcW w:w="2127"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AE49EBF" w14:textId="3CC562B2" w:rsidR="00215A31" w:rsidRPr="00FB26E6" w:rsidRDefault="00215A31" w:rsidP="00C45D5B">
            <w:pPr>
              <w:widowControl/>
              <w:adjustRightInd w:val="0"/>
              <w:snapToGrid w:val="0"/>
              <w:jc w:val="right"/>
              <w:rPr>
                <w:rFonts w:asciiTheme="minorEastAsia" w:hAnsiTheme="minorEastAsia" w:cstheme="minorEastAsia"/>
                <w:color w:val="000000" w:themeColor="text1"/>
                <w:kern w:val="0"/>
                <w:sz w:val="24"/>
                <w:szCs w:val="24"/>
              </w:rPr>
            </w:pPr>
            <w:r w:rsidRPr="00FB26E6">
              <w:rPr>
                <w:rFonts w:asciiTheme="minorEastAsia" w:hAnsiTheme="minorEastAsia" w:cstheme="minorEastAsia"/>
                <w:color w:val="000000" w:themeColor="text1"/>
                <w:kern w:val="0"/>
                <w:sz w:val="24"/>
                <w:szCs w:val="24"/>
              </w:rPr>
              <w:t>2,652.10</w:t>
            </w:r>
          </w:p>
        </w:tc>
        <w:tc>
          <w:tcPr>
            <w:tcW w:w="226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FAAEED0" w14:textId="7B6825E5" w:rsidR="00215A31" w:rsidRPr="00FB26E6" w:rsidRDefault="00215A31" w:rsidP="00C45D5B">
            <w:pPr>
              <w:widowControl/>
              <w:adjustRightInd w:val="0"/>
              <w:snapToGrid w:val="0"/>
              <w:jc w:val="right"/>
              <w:rPr>
                <w:rFonts w:asciiTheme="minorEastAsia" w:hAnsiTheme="minorEastAsia" w:cstheme="minorEastAsia"/>
                <w:color w:val="000000" w:themeColor="text1"/>
                <w:kern w:val="0"/>
                <w:sz w:val="24"/>
                <w:szCs w:val="24"/>
              </w:rPr>
            </w:pPr>
            <w:r w:rsidRPr="00FB26E6">
              <w:rPr>
                <w:rFonts w:asciiTheme="minorEastAsia" w:hAnsiTheme="minorEastAsia" w:cstheme="minorEastAsia"/>
                <w:color w:val="000000" w:themeColor="text1"/>
                <w:kern w:val="0"/>
                <w:sz w:val="24"/>
                <w:szCs w:val="24"/>
              </w:rPr>
              <w:t>1,798.92</w:t>
            </w:r>
          </w:p>
        </w:tc>
      </w:tr>
      <w:tr w:rsidR="00215A31" w14:paraId="3AE0150A" w14:textId="77777777" w:rsidTr="002E2FEE">
        <w:tc>
          <w:tcPr>
            <w:tcW w:w="2512" w:type="dxa"/>
            <w:vMerge/>
            <w:tcBorders>
              <w:left w:val="single" w:sz="4" w:space="0" w:color="4D4D4D"/>
              <w:right w:val="single" w:sz="4" w:space="0" w:color="4D4D4D"/>
            </w:tcBorders>
            <w:tcMar>
              <w:top w:w="56" w:type="dxa"/>
              <w:left w:w="56" w:type="dxa"/>
              <w:bottom w:w="56" w:type="dxa"/>
              <w:right w:w="56" w:type="dxa"/>
            </w:tcMar>
            <w:vAlign w:val="center"/>
          </w:tcPr>
          <w:p w14:paraId="1147ACAD" w14:textId="77777777" w:rsidR="00215A31" w:rsidRDefault="00215A31" w:rsidP="00A07464">
            <w:pPr>
              <w:widowControl/>
              <w:adjustRightInd w:val="0"/>
              <w:snapToGrid w:val="0"/>
              <w:rPr>
                <w:rFonts w:asciiTheme="minorEastAsia" w:hAnsiTheme="minorEastAsia" w:cstheme="minorEastAsia"/>
                <w:color w:val="000000"/>
                <w:kern w:val="0"/>
                <w:sz w:val="24"/>
                <w:szCs w:val="24"/>
              </w:rPr>
            </w:pPr>
          </w:p>
        </w:tc>
        <w:tc>
          <w:tcPr>
            <w:tcW w:w="1513"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5B811EA" w14:textId="77777777" w:rsidR="00215A31" w:rsidRDefault="00215A31" w:rsidP="00A07464">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资产净额</w:t>
            </w:r>
          </w:p>
        </w:tc>
        <w:tc>
          <w:tcPr>
            <w:tcW w:w="2127"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193DFCE" w14:textId="6582BD39" w:rsidR="00215A31" w:rsidRPr="00FB26E6" w:rsidRDefault="00215A31" w:rsidP="00C45D5B">
            <w:pPr>
              <w:widowControl/>
              <w:adjustRightInd w:val="0"/>
              <w:snapToGrid w:val="0"/>
              <w:jc w:val="right"/>
              <w:rPr>
                <w:rFonts w:asciiTheme="minorEastAsia" w:hAnsiTheme="minorEastAsia" w:cstheme="minorEastAsia"/>
                <w:color w:val="000000" w:themeColor="text1"/>
                <w:kern w:val="0"/>
                <w:sz w:val="24"/>
                <w:szCs w:val="24"/>
              </w:rPr>
            </w:pPr>
            <w:r w:rsidRPr="00FB26E6">
              <w:rPr>
                <w:rFonts w:asciiTheme="minorEastAsia" w:hAnsiTheme="minorEastAsia" w:cstheme="minorEastAsia"/>
                <w:color w:val="000000" w:themeColor="text1"/>
                <w:kern w:val="0"/>
                <w:sz w:val="24"/>
                <w:szCs w:val="24"/>
              </w:rPr>
              <w:t>259.26</w:t>
            </w:r>
          </w:p>
        </w:tc>
        <w:tc>
          <w:tcPr>
            <w:tcW w:w="226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0FD923E" w14:textId="63A2176F" w:rsidR="00215A31" w:rsidRPr="00FB26E6" w:rsidRDefault="00215A31" w:rsidP="00C45D5B">
            <w:pPr>
              <w:widowControl/>
              <w:adjustRightInd w:val="0"/>
              <w:snapToGrid w:val="0"/>
              <w:jc w:val="right"/>
              <w:rPr>
                <w:rFonts w:asciiTheme="minorEastAsia" w:hAnsiTheme="minorEastAsia" w:cstheme="minorEastAsia"/>
                <w:color w:val="000000" w:themeColor="text1"/>
                <w:kern w:val="0"/>
                <w:sz w:val="24"/>
                <w:szCs w:val="24"/>
              </w:rPr>
            </w:pPr>
            <w:r w:rsidRPr="00FB26E6">
              <w:rPr>
                <w:rFonts w:asciiTheme="minorEastAsia" w:hAnsiTheme="minorEastAsia" w:cstheme="minorEastAsia"/>
                <w:color w:val="000000" w:themeColor="text1"/>
                <w:kern w:val="0"/>
                <w:sz w:val="24"/>
                <w:szCs w:val="24"/>
              </w:rPr>
              <w:t>16.84</w:t>
            </w:r>
          </w:p>
        </w:tc>
      </w:tr>
      <w:tr w:rsidR="00215A31" w14:paraId="41EFD1C4" w14:textId="77777777" w:rsidTr="002E2FEE">
        <w:tc>
          <w:tcPr>
            <w:tcW w:w="2512" w:type="dxa"/>
            <w:vMerge/>
            <w:tcBorders>
              <w:left w:val="single" w:sz="4" w:space="0" w:color="4D4D4D"/>
              <w:right w:val="single" w:sz="4" w:space="0" w:color="4D4D4D"/>
            </w:tcBorders>
            <w:tcMar>
              <w:top w:w="56" w:type="dxa"/>
              <w:left w:w="56" w:type="dxa"/>
              <w:bottom w:w="56" w:type="dxa"/>
              <w:right w:w="56" w:type="dxa"/>
            </w:tcMar>
            <w:vAlign w:val="center"/>
          </w:tcPr>
          <w:p w14:paraId="4193EEAC" w14:textId="77777777" w:rsidR="00215A31" w:rsidRDefault="00215A31" w:rsidP="00A07464">
            <w:pPr>
              <w:widowControl/>
              <w:adjustRightInd w:val="0"/>
              <w:snapToGrid w:val="0"/>
              <w:rPr>
                <w:rFonts w:asciiTheme="minorEastAsia" w:hAnsiTheme="minorEastAsia" w:cstheme="minorEastAsia"/>
                <w:color w:val="000000"/>
                <w:kern w:val="0"/>
                <w:sz w:val="24"/>
                <w:szCs w:val="24"/>
              </w:rPr>
            </w:pPr>
          </w:p>
        </w:tc>
        <w:tc>
          <w:tcPr>
            <w:tcW w:w="1513"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33809F5" w14:textId="77777777" w:rsidR="00215A31" w:rsidRDefault="00215A31" w:rsidP="00A07464">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营业收入</w:t>
            </w:r>
          </w:p>
        </w:tc>
        <w:tc>
          <w:tcPr>
            <w:tcW w:w="2127"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77E2F529" w14:textId="5C69F475" w:rsidR="00215A31" w:rsidRPr="00FB26E6" w:rsidRDefault="00215A31" w:rsidP="00C45D5B">
            <w:pPr>
              <w:widowControl/>
              <w:adjustRightInd w:val="0"/>
              <w:snapToGrid w:val="0"/>
              <w:jc w:val="right"/>
              <w:rPr>
                <w:rFonts w:asciiTheme="minorEastAsia" w:hAnsiTheme="minorEastAsia" w:cstheme="minorEastAsia"/>
                <w:color w:val="000000" w:themeColor="text1"/>
                <w:kern w:val="0"/>
                <w:sz w:val="24"/>
                <w:szCs w:val="24"/>
              </w:rPr>
            </w:pPr>
            <w:r w:rsidRPr="00FB26E6">
              <w:rPr>
                <w:rFonts w:asciiTheme="minorEastAsia" w:hAnsiTheme="minorEastAsia" w:cstheme="minorEastAsia"/>
                <w:color w:val="000000" w:themeColor="text1"/>
                <w:kern w:val="0"/>
                <w:sz w:val="24"/>
                <w:szCs w:val="24"/>
              </w:rPr>
              <w:t>5,603.77</w:t>
            </w:r>
          </w:p>
        </w:tc>
        <w:tc>
          <w:tcPr>
            <w:tcW w:w="226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8E41B15" w14:textId="67D4255C" w:rsidR="00215A31" w:rsidRPr="00FB26E6" w:rsidRDefault="00215A31" w:rsidP="00C45D5B">
            <w:pPr>
              <w:widowControl/>
              <w:adjustRightInd w:val="0"/>
              <w:snapToGrid w:val="0"/>
              <w:jc w:val="right"/>
              <w:rPr>
                <w:rFonts w:asciiTheme="minorEastAsia" w:hAnsiTheme="minorEastAsia" w:cstheme="minorEastAsia"/>
                <w:color w:val="000000" w:themeColor="text1"/>
                <w:kern w:val="0"/>
                <w:sz w:val="24"/>
                <w:szCs w:val="24"/>
              </w:rPr>
            </w:pPr>
            <w:r w:rsidRPr="00FB26E6">
              <w:rPr>
                <w:rFonts w:asciiTheme="minorEastAsia" w:hAnsiTheme="minorEastAsia" w:cstheme="minorEastAsia"/>
                <w:color w:val="000000" w:themeColor="text1"/>
                <w:kern w:val="0"/>
                <w:sz w:val="24"/>
                <w:szCs w:val="24"/>
              </w:rPr>
              <w:t>1,092.45</w:t>
            </w:r>
          </w:p>
        </w:tc>
      </w:tr>
      <w:tr w:rsidR="00215A31" w14:paraId="4321B9FB" w14:textId="77777777" w:rsidTr="002E2FEE">
        <w:tc>
          <w:tcPr>
            <w:tcW w:w="2512" w:type="dxa"/>
            <w:vMerge/>
            <w:tcBorders>
              <w:left w:val="single" w:sz="4" w:space="0" w:color="4D4D4D"/>
              <w:right w:val="single" w:sz="4" w:space="0" w:color="4D4D4D"/>
            </w:tcBorders>
            <w:tcMar>
              <w:top w:w="56" w:type="dxa"/>
              <w:left w:w="56" w:type="dxa"/>
              <w:bottom w:w="56" w:type="dxa"/>
              <w:right w:w="56" w:type="dxa"/>
            </w:tcMar>
            <w:vAlign w:val="center"/>
          </w:tcPr>
          <w:p w14:paraId="284F1D94" w14:textId="77777777" w:rsidR="00215A31" w:rsidRDefault="00215A31" w:rsidP="00A07464">
            <w:pPr>
              <w:widowControl/>
              <w:adjustRightInd w:val="0"/>
              <w:snapToGrid w:val="0"/>
              <w:rPr>
                <w:rFonts w:asciiTheme="minorEastAsia" w:hAnsiTheme="minorEastAsia" w:cstheme="minorEastAsia"/>
                <w:color w:val="000000"/>
                <w:kern w:val="0"/>
                <w:sz w:val="24"/>
                <w:szCs w:val="24"/>
              </w:rPr>
            </w:pPr>
          </w:p>
        </w:tc>
        <w:tc>
          <w:tcPr>
            <w:tcW w:w="1513"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7E2E7447" w14:textId="77777777" w:rsidR="00215A31" w:rsidRDefault="00215A31" w:rsidP="00A07464">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净利润</w:t>
            </w:r>
          </w:p>
        </w:tc>
        <w:tc>
          <w:tcPr>
            <w:tcW w:w="2127"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72FCCDD" w14:textId="50AA3A19" w:rsidR="00215A31" w:rsidRPr="00FB26E6" w:rsidRDefault="00215A31" w:rsidP="00C45D5B">
            <w:pPr>
              <w:widowControl/>
              <w:adjustRightInd w:val="0"/>
              <w:snapToGrid w:val="0"/>
              <w:jc w:val="right"/>
              <w:rPr>
                <w:rFonts w:asciiTheme="minorEastAsia" w:hAnsiTheme="minorEastAsia" w:cstheme="minorEastAsia"/>
                <w:color w:val="000000" w:themeColor="text1"/>
                <w:kern w:val="0"/>
                <w:sz w:val="24"/>
                <w:szCs w:val="24"/>
              </w:rPr>
            </w:pPr>
            <w:r w:rsidRPr="00FB26E6">
              <w:rPr>
                <w:rFonts w:asciiTheme="minorEastAsia" w:hAnsiTheme="minorEastAsia" w:cstheme="minorEastAsia"/>
                <w:color w:val="000000" w:themeColor="text1"/>
                <w:kern w:val="0"/>
                <w:sz w:val="24"/>
                <w:szCs w:val="24"/>
              </w:rPr>
              <w:t>242.42</w:t>
            </w:r>
          </w:p>
        </w:tc>
        <w:tc>
          <w:tcPr>
            <w:tcW w:w="226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FD32AE7" w14:textId="2D83BEB4" w:rsidR="00215A31" w:rsidRPr="00FB26E6" w:rsidRDefault="00215A31" w:rsidP="00C45D5B">
            <w:pPr>
              <w:widowControl/>
              <w:adjustRightInd w:val="0"/>
              <w:snapToGrid w:val="0"/>
              <w:jc w:val="right"/>
              <w:rPr>
                <w:rFonts w:asciiTheme="minorEastAsia" w:hAnsiTheme="minorEastAsia" w:cstheme="minorEastAsia"/>
                <w:color w:val="000000" w:themeColor="text1"/>
                <w:kern w:val="0"/>
                <w:sz w:val="24"/>
                <w:szCs w:val="24"/>
              </w:rPr>
            </w:pPr>
            <w:r w:rsidRPr="00FB26E6">
              <w:rPr>
                <w:rFonts w:asciiTheme="minorEastAsia" w:hAnsiTheme="minorEastAsia" w:cstheme="minorEastAsia"/>
                <w:color w:val="000000" w:themeColor="text1"/>
                <w:kern w:val="0"/>
                <w:sz w:val="24"/>
                <w:szCs w:val="24"/>
              </w:rPr>
              <w:t>16.84</w:t>
            </w:r>
          </w:p>
        </w:tc>
      </w:tr>
      <w:tr w:rsidR="00215A31" w14:paraId="37CF231E" w14:textId="77777777" w:rsidTr="002E2FEE">
        <w:tc>
          <w:tcPr>
            <w:tcW w:w="2512" w:type="dxa"/>
            <w:vMerge/>
            <w:tcBorders>
              <w:left w:val="single" w:sz="4" w:space="0" w:color="4D4D4D"/>
              <w:bottom w:val="single" w:sz="4" w:space="0" w:color="4D4D4D"/>
              <w:right w:val="single" w:sz="4" w:space="0" w:color="4D4D4D"/>
            </w:tcBorders>
            <w:tcMar>
              <w:top w:w="56" w:type="dxa"/>
              <w:left w:w="56" w:type="dxa"/>
              <w:bottom w:w="56" w:type="dxa"/>
              <w:right w:w="56" w:type="dxa"/>
            </w:tcMar>
            <w:vAlign w:val="center"/>
          </w:tcPr>
          <w:p w14:paraId="161BF444" w14:textId="77777777" w:rsidR="00215A31" w:rsidRDefault="00215A31" w:rsidP="00A07464">
            <w:pPr>
              <w:widowControl/>
              <w:adjustRightInd w:val="0"/>
              <w:snapToGrid w:val="0"/>
              <w:rPr>
                <w:rFonts w:asciiTheme="minorEastAsia" w:hAnsiTheme="minorEastAsia" w:cstheme="minorEastAsia"/>
                <w:color w:val="000000"/>
                <w:kern w:val="0"/>
                <w:sz w:val="24"/>
                <w:szCs w:val="24"/>
              </w:rPr>
            </w:pPr>
          </w:p>
        </w:tc>
        <w:tc>
          <w:tcPr>
            <w:tcW w:w="1513"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4976937E" w14:textId="45CE3112" w:rsidR="00215A31" w:rsidRDefault="00215A31" w:rsidP="00A07464">
            <w:pPr>
              <w:widowControl/>
              <w:adjustRightInd w:val="0"/>
              <w:snapToGrid w:val="0"/>
              <w:rPr>
                <w:rFonts w:asciiTheme="minorEastAsia" w:hAnsiTheme="minorEastAsia" w:cstheme="minorEastAsia" w:hint="eastAsia"/>
                <w:color w:val="000000"/>
                <w:kern w:val="0"/>
                <w:sz w:val="24"/>
                <w:szCs w:val="24"/>
              </w:rPr>
            </w:pPr>
            <w:r w:rsidRPr="00215A31">
              <w:rPr>
                <w:rFonts w:asciiTheme="minorEastAsia" w:hAnsiTheme="minorEastAsia" w:cstheme="minorEastAsia" w:hint="eastAsia"/>
                <w:color w:val="000000"/>
                <w:kern w:val="0"/>
                <w:sz w:val="24"/>
                <w:szCs w:val="24"/>
              </w:rPr>
              <w:t>资产负债率</w:t>
            </w:r>
          </w:p>
        </w:tc>
        <w:tc>
          <w:tcPr>
            <w:tcW w:w="2127"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5052ADA" w14:textId="5FD4215D" w:rsidR="00215A31" w:rsidRPr="00FB26E6" w:rsidRDefault="00215A31" w:rsidP="00C45D5B">
            <w:pPr>
              <w:widowControl/>
              <w:adjustRightInd w:val="0"/>
              <w:snapToGrid w:val="0"/>
              <w:jc w:val="right"/>
              <w:rPr>
                <w:rFonts w:asciiTheme="minorEastAsia" w:hAnsiTheme="minorEastAsia" w:cstheme="minorEastAsia"/>
                <w:color w:val="000000" w:themeColor="text1"/>
                <w:kern w:val="0"/>
                <w:sz w:val="24"/>
                <w:szCs w:val="24"/>
              </w:rPr>
            </w:pPr>
            <w:r w:rsidRPr="00215A31">
              <w:rPr>
                <w:rFonts w:asciiTheme="minorEastAsia" w:hAnsiTheme="minorEastAsia" w:cstheme="minorEastAsia"/>
                <w:color w:val="000000" w:themeColor="text1"/>
                <w:kern w:val="0"/>
                <w:sz w:val="24"/>
                <w:szCs w:val="24"/>
              </w:rPr>
              <w:t>91.09%</w:t>
            </w:r>
          </w:p>
        </w:tc>
        <w:tc>
          <w:tcPr>
            <w:tcW w:w="226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1249E47C" w14:textId="38973AAC" w:rsidR="00215A31" w:rsidRPr="00FB26E6" w:rsidRDefault="00215A31" w:rsidP="00C45D5B">
            <w:pPr>
              <w:widowControl/>
              <w:adjustRightInd w:val="0"/>
              <w:snapToGrid w:val="0"/>
              <w:jc w:val="right"/>
              <w:rPr>
                <w:rFonts w:asciiTheme="minorEastAsia" w:hAnsiTheme="minorEastAsia" w:cstheme="minorEastAsia"/>
                <w:color w:val="000000" w:themeColor="text1"/>
                <w:kern w:val="0"/>
                <w:sz w:val="24"/>
                <w:szCs w:val="24"/>
              </w:rPr>
            </w:pPr>
            <w:r w:rsidRPr="00215A31">
              <w:rPr>
                <w:rFonts w:asciiTheme="minorEastAsia" w:hAnsiTheme="minorEastAsia" w:cstheme="minorEastAsia"/>
                <w:color w:val="000000" w:themeColor="text1"/>
                <w:kern w:val="0"/>
                <w:sz w:val="24"/>
                <w:szCs w:val="24"/>
              </w:rPr>
              <w:t>99.07%</w:t>
            </w:r>
          </w:p>
        </w:tc>
      </w:tr>
    </w:tbl>
    <w:p w14:paraId="7E94AAF6" w14:textId="77777777" w:rsidR="00555D97" w:rsidRDefault="00555D97">
      <w:pPr>
        <w:widowControl/>
        <w:adjustRightInd w:val="0"/>
        <w:snapToGrid w:val="0"/>
        <w:spacing w:line="560" w:lineRule="exact"/>
        <w:rPr>
          <w:rFonts w:ascii="楷体" w:eastAsia="楷体" w:hAnsi="楷体" w:cstheme="minorEastAsia"/>
          <w:color w:val="000000"/>
          <w:kern w:val="0"/>
          <w:sz w:val="24"/>
          <w:szCs w:val="24"/>
        </w:rPr>
        <w:sectPr w:rsidR="00555D97" w:rsidSect="0081586E">
          <w:pgSz w:w="11906" w:h="16838"/>
          <w:pgMar w:top="1440" w:right="1800" w:bottom="1440" w:left="1800" w:header="851" w:footer="992" w:gutter="0"/>
          <w:cols w:space="425"/>
          <w:docGrid w:type="lines" w:linePitch="312"/>
        </w:sectPr>
      </w:pPr>
    </w:p>
    <w:p w14:paraId="0B3F29DC" w14:textId="77777777" w:rsidR="00555D97" w:rsidRDefault="00555D97">
      <w:pPr>
        <w:widowControl/>
        <w:adjustRightInd w:val="0"/>
        <w:snapToGrid w:val="0"/>
        <w:spacing w:line="560" w:lineRule="exact"/>
        <w:rPr>
          <w:rFonts w:asciiTheme="minorEastAsia" w:hAnsiTheme="minorEastAsia" w:cstheme="minorEastAsia"/>
          <w:color w:val="000000"/>
          <w:kern w:val="0"/>
          <w:sz w:val="24"/>
          <w:szCs w:val="24"/>
        </w:rPr>
      </w:pPr>
    </w:p>
    <w:p w14:paraId="11359B91" w14:textId="77777777" w:rsidR="00555D97" w:rsidRDefault="007B4B61">
      <w:pPr>
        <w:widowControl/>
        <w:numPr>
          <w:ilvl w:val="0"/>
          <w:numId w:val="7"/>
        </w:numPr>
        <w:adjustRightInd w:val="0"/>
        <w:snapToGrid w:val="0"/>
        <w:spacing w:line="560" w:lineRule="exact"/>
        <w:ind w:firstLineChars="200" w:firstLine="562"/>
        <w:outlineLvl w:val="0"/>
        <w:rPr>
          <w:rFonts w:asciiTheme="minorEastAsia" w:hAnsiTheme="minorEastAsia" w:cstheme="minorEastAsia"/>
          <w:b/>
          <w:bCs/>
          <w:sz w:val="28"/>
          <w:szCs w:val="28"/>
        </w:rPr>
      </w:pPr>
      <w:r>
        <w:rPr>
          <w:rFonts w:asciiTheme="minorEastAsia" w:hAnsiTheme="minorEastAsia" w:cstheme="minorEastAsia" w:hint="eastAsia"/>
          <w:b/>
          <w:bCs/>
          <w:sz w:val="28"/>
          <w:szCs w:val="28"/>
        </w:rPr>
        <w:t>担保协议的主要内容</w:t>
      </w:r>
    </w:p>
    <w:p w14:paraId="509DB775" w14:textId="77777777" w:rsidR="00555D97" w:rsidRDefault="00555D97">
      <w:pPr>
        <w:ind w:left="420"/>
        <w:rPr>
          <w:sz w:val="24"/>
          <w:szCs w:val="24"/>
        </w:rPr>
      </w:pPr>
    </w:p>
    <w:p w14:paraId="579888C8" w14:textId="4F6BFE51" w:rsidR="00292399" w:rsidRPr="00292399" w:rsidRDefault="00292399" w:rsidP="00292399">
      <w:pPr>
        <w:pStyle w:val="a5"/>
        <w:widowControl/>
        <w:adjustRightInd w:val="0"/>
        <w:snapToGrid w:val="0"/>
        <w:spacing w:line="560" w:lineRule="exact"/>
        <w:ind w:firstLineChars="0"/>
        <w:outlineLvl w:val="1"/>
        <w:rPr>
          <w:rFonts w:asciiTheme="minorEastAsia" w:hAnsiTheme="minorEastAsia" w:cstheme="minorEastAsia"/>
          <w:sz w:val="24"/>
          <w:szCs w:val="24"/>
        </w:rPr>
      </w:pPr>
      <w:r w:rsidRPr="00292399">
        <w:rPr>
          <w:rFonts w:asciiTheme="minorEastAsia" w:hAnsiTheme="minorEastAsia" w:cstheme="minorEastAsia" w:hint="eastAsia"/>
          <w:sz w:val="24"/>
          <w:szCs w:val="24"/>
        </w:rPr>
        <w:t>公司（保证人）为博源润步（债务人）与北京银行北京经济技术开发区分行（债权人）签订的《</w:t>
      </w:r>
      <w:r w:rsidR="00045EC7">
        <w:rPr>
          <w:rFonts w:asciiTheme="minorEastAsia" w:hAnsiTheme="minorEastAsia" w:cstheme="minorEastAsia" w:hint="eastAsia"/>
          <w:sz w:val="24"/>
          <w:szCs w:val="24"/>
        </w:rPr>
        <w:t>综合授信</w:t>
      </w:r>
      <w:r w:rsidRPr="00292399">
        <w:rPr>
          <w:rFonts w:asciiTheme="minorEastAsia" w:hAnsiTheme="minorEastAsia" w:cstheme="minorEastAsia" w:hint="eastAsia"/>
          <w:sz w:val="24"/>
          <w:szCs w:val="24"/>
        </w:rPr>
        <w:t>合同》提供3,000万元连带责任保证。</w:t>
      </w:r>
    </w:p>
    <w:p w14:paraId="11C43F5E" w14:textId="77777777" w:rsidR="00292399" w:rsidRPr="00292399" w:rsidRDefault="00292399" w:rsidP="00292399">
      <w:pPr>
        <w:pStyle w:val="a5"/>
        <w:widowControl/>
        <w:adjustRightInd w:val="0"/>
        <w:snapToGrid w:val="0"/>
        <w:spacing w:line="560" w:lineRule="exact"/>
        <w:ind w:firstLineChars="0"/>
        <w:outlineLvl w:val="1"/>
        <w:rPr>
          <w:rFonts w:asciiTheme="minorEastAsia" w:hAnsiTheme="minorEastAsia" w:cstheme="minorEastAsia"/>
          <w:sz w:val="24"/>
          <w:szCs w:val="24"/>
        </w:rPr>
      </w:pPr>
      <w:r w:rsidRPr="00292399">
        <w:rPr>
          <w:rFonts w:asciiTheme="minorEastAsia" w:hAnsiTheme="minorEastAsia" w:cstheme="minorEastAsia" w:hint="eastAsia"/>
          <w:sz w:val="24"/>
          <w:szCs w:val="24"/>
        </w:rPr>
        <w:t>（一）保证方式：连带责任保证</w:t>
      </w:r>
    </w:p>
    <w:p w14:paraId="30BFC367" w14:textId="77777777" w:rsidR="00292399" w:rsidRPr="00292399" w:rsidRDefault="00292399" w:rsidP="00292399">
      <w:pPr>
        <w:pStyle w:val="a5"/>
        <w:widowControl/>
        <w:adjustRightInd w:val="0"/>
        <w:snapToGrid w:val="0"/>
        <w:spacing w:line="560" w:lineRule="exact"/>
        <w:ind w:firstLineChars="0"/>
        <w:outlineLvl w:val="1"/>
        <w:rPr>
          <w:rFonts w:asciiTheme="minorEastAsia" w:hAnsiTheme="minorEastAsia" w:cstheme="minorEastAsia"/>
          <w:sz w:val="24"/>
          <w:szCs w:val="24"/>
        </w:rPr>
      </w:pPr>
      <w:r w:rsidRPr="00292399">
        <w:rPr>
          <w:rFonts w:asciiTheme="minorEastAsia" w:hAnsiTheme="minorEastAsia" w:cstheme="minorEastAsia" w:hint="eastAsia"/>
          <w:sz w:val="24"/>
          <w:szCs w:val="24"/>
        </w:rPr>
        <w:t>（二）保证期间：</w:t>
      </w:r>
    </w:p>
    <w:p w14:paraId="47B8207B" w14:textId="77777777" w:rsidR="00292399" w:rsidRPr="00292399" w:rsidRDefault="00292399" w:rsidP="00292399">
      <w:pPr>
        <w:pStyle w:val="a5"/>
        <w:widowControl/>
        <w:adjustRightInd w:val="0"/>
        <w:snapToGrid w:val="0"/>
        <w:spacing w:line="560" w:lineRule="exact"/>
        <w:ind w:firstLineChars="0"/>
        <w:outlineLvl w:val="1"/>
        <w:rPr>
          <w:rFonts w:asciiTheme="minorEastAsia" w:hAnsiTheme="minorEastAsia" w:cstheme="minorEastAsia"/>
          <w:sz w:val="24"/>
          <w:szCs w:val="24"/>
        </w:rPr>
      </w:pPr>
      <w:r w:rsidRPr="00292399">
        <w:rPr>
          <w:rFonts w:asciiTheme="minorEastAsia" w:hAnsiTheme="minorEastAsia" w:cstheme="minorEastAsia" w:hint="eastAsia"/>
          <w:sz w:val="24"/>
          <w:szCs w:val="24"/>
        </w:rPr>
        <w:t>本合同项下的保证期间为：主合同下被担保债务的履行期届满（含约定期限届满以及依照约定或法律法规的规定提前到期）之日起三年。如果被担保债务应当分期履行，则北京银行北京经济技术开发区分行既有权在每期债务的履行期满之日起三年内要求保证人就该期债务履行保证责任，也有权在主合同项下该期之后任何一期债务的履行期届满之日起三年内要求保证人就该担保范围内的全部债务履行保证责任，并有权在因该期债务逾期而依照主合同约定或法律法规的规定而宣布提前到期之日起三年内要求保证人就宣布提前到期的全部债务履行保证责任。</w:t>
      </w:r>
    </w:p>
    <w:p w14:paraId="7DC2F542" w14:textId="77777777" w:rsidR="00292399" w:rsidRPr="00292399" w:rsidRDefault="00292399" w:rsidP="00292399">
      <w:pPr>
        <w:pStyle w:val="a5"/>
        <w:widowControl/>
        <w:adjustRightInd w:val="0"/>
        <w:snapToGrid w:val="0"/>
        <w:spacing w:line="560" w:lineRule="exact"/>
        <w:ind w:firstLineChars="0"/>
        <w:outlineLvl w:val="1"/>
        <w:rPr>
          <w:rFonts w:asciiTheme="minorEastAsia" w:hAnsiTheme="minorEastAsia" w:cstheme="minorEastAsia"/>
          <w:sz w:val="24"/>
          <w:szCs w:val="24"/>
        </w:rPr>
      </w:pPr>
      <w:r w:rsidRPr="00292399">
        <w:rPr>
          <w:rFonts w:asciiTheme="minorEastAsia" w:hAnsiTheme="minorEastAsia" w:cstheme="minorEastAsia" w:hint="eastAsia"/>
          <w:sz w:val="24"/>
          <w:szCs w:val="24"/>
        </w:rPr>
        <w:t>（三）担保范围：</w:t>
      </w:r>
    </w:p>
    <w:p w14:paraId="3C856BCE" w14:textId="29419231" w:rsidR="00555D97" w:rsidRPr="00425769" w:rsidRDefault="00292399" w:rsidP="00425769">
      <w:pPr>
        <w:pStyle w:val="a5"/>
        <w:widowControl/>
        <w:adjustRightInd w:val="0"/>
        <w:snapToGrid w:val="0"/>
        <w:spacing w:line="560" w:lineRule="exact"/>
        <w:ind w:firstLineChars="0"/>
        <w:outlineLvl w:val="1"/>
        <w:rPr>
          <w:rFonts w:asciiTheme="minorEastAsia" w:hAnsiTheme="minorEastAsia" w:cstheme="minorEastAsia"/>
          <w:sz w:val="24"/>
          <w:szCs w:val="24"/>
        </w:rPr>
      </w:pPr>
      <w:r w:rsidRPr="00292399">
        <w:rPr>
          <w:rFonts w:asciiTheme="minorEastAsia" w:hAnsiTheme="minorEastAsia" w:cstheme="minorEastAsia" w:hint="eastAsia"/>
          <w:sz w:val="24"/>
          <w:szCs w:val="24"/>
        </w:rPr>
        <w:t>担保范围为主合同项下北京银行北京经济技术开发区分行（及按主合同约定取得债权人地位的北京银行股份有限公司其他分支机构）的</w:t>
      </w:r>
      <w:r w:rsidR="00C76D44">
        <w:rPr>
          <w:rFonts w:asciiTheme="minorEastAsia" w:hAnsiTheme="minorEastAsia" w:cstheme="minorEastAsia" w:hint="eastAsia"/>
          <w:sz w:val="24"/>
          <w:szCs w:val="24"/>
        </w:rPr>
        <w:t>全部债权，包括主债权本金（最高限额为币种人民币金额大写叁仟万元</w:t>
      </w:r>
      <w:r w:rsidRPr="00292399">
        <w:rPr>
          <w:rFonts w:asciiTheme="minorEastAsia" w:hAnsiTheme="minorEastAsia" w:cstheme="minorEastAsia" w:hint="eastAsia"/>
          <w:sz w:val="24"/>
          <w:szCs w:val="24"/>
        </w:rPr>
        <w:t>整）以及利息、罚息、复利、违约金、损害赔偿金、实现债权和担保权益的费用（包括但不限于诉讼/仲裁费用、评估/鉴定/拍卖等处置费用、律师费用、调查取证费用、差旅费及其他合理费用）等其他款项。因主合同或其他任何部分被解除、被撤销或终止而依法产生的北京银行北京经济技术开发区分行的债权也包括在上述担保范围中。</w:t>
      </w:r>
    </w:p>
    <w:p w14:paraId="658595F3" w14:textId="77777777" w:rsidR="00555D97" w:rsidRDefault="007B4B61">
      <w:pPr>
        <w:widowControl/>
        <w:numPr>
          <w:ilvl w:val="0"/>
          <w:numId w:val="7"/>
        </w:numPr>
        <w:adjustRightInd w:val="0"/>
        <w:snapToGrid w:val="0"/>
        <w:spacing w:line="560" w:lineRule="exact"/>
        <w:ind w:firstLineChars="200" w:firstLine="562"/>
        <w:outlineLvl w:val="0"/>
        <w:rPr>
          <w:rFonts w:asciiTheme="minorEastAsia" w:hAnsiTheme="minorEastAsia" w:cstheme="minorEastAsia"/>
          <w:b/>
          <w:bCs/>
          <w:sz w:val="28"/>
          <w:szCs w:val="28"/>
        </w:rPr>
      </w:pPr>
      <w:r>
        <w:rPr>
          <w:rFonts w:asciiTheme="minorEastAsia" w:hAnsiTheme="minorEastAsia" w:cstheme="minorEastAsia" w:hint="eastAsia"/>
          <w:b/>
          <w:bCs/>
          <w:sz w:val="28"/>
          <w:szCs w:val="28"/>
        </w:rPr>
        <w:t>担保的必要性和合理性</w:t>
      </w:r>
    </w:p>
    <w:p w14:paraId="50D67C7E" w14:textId="77777777" w:rsidR="00555D97" w:rsidRDefault="00555D97">
      <w:pPr>
        <w:ind w:left="420"/>
        <w:rPr>
          <w:sz w:val="24"/>
          <w:szCs w:val="24"/>
        </w:rPr>
      </w:pPr>
    </w:p>
    <w:p w14:paraId="5D99EEB3" w14:textId="020EA1A6" w:rsidR="00425769" w:rsidRPr="00425769" w:rsidRDefault="00425769" w:rsidP="005E7F98">
      <w:pPr>
        <w:widowControl/>
        <w:adjustRightInd w:val="0"/>
        <w:snapToGrid w:val="0"/>
        <w:spacing w:line="560" w:lineRule="exact"/>
        <w:ind w:firstLineChars="200" w:firstLine="480"/>
        <w:outlineLvl w:val="0"/>
        <w:rPr>
          <w:rFonts w:asciiTheme="minorEastAsia" w:hAnsiTheme="minorEastAsia" w:cstheme="minorEastAsia"/>
          <w:sz w:val="24"/>
          <w:szCs w:val="24"/>
        </w:rPr>
      </w:pPr>
      <w:r w:rsidRPr="00425769">
        <w:rPr>
          <w:rFonts w:asciiTheme="minorEastAsia" w:hAnsiTheme="minorEastAsia" w:cstheme="minorEastAsia" w:hint="eastAsia"/>
          <w:sz w:val="24"/>
          <w:szCs w:val="24"/>
        </w:rPr>
        <w:lastRenderedPageBreak/>
        <w:t>本次担保是博源润步满足日常经营需要的必要担保，有利于其稳健经营及长远发展，该担保的履行对公司的发展和效益提升有积极作用。被担保企业具备正常的债务偿还能力，不存在影响其偿债能力的重大或有事项。博源润步为公司控股子公司四川泸州步长生物制药有限公司的全资子公司，公司对其具有绝对的经营控制权，博源润步少数股东持股比例较小，故未按持股比例提供担保，该项担保风险可控，不会损害公司及股东利益。</w:t>
      </w:r>
    </w:p>
    <w:p w14:paraId="3B1F2497" w14:textId="77777777" w:rsidR="00555D97" w:rsidRDefault="007B4B61">
      <w:pPr>
        <w:widowControl/>
        <w:numPr>
          <w:ilvl w:val="0"/>
          <w:numId w:val="7"/>
        </w:numPr>
        <w:adjustRightInd w:val="0"/>
        <w:snapToGrid w:val="0"/>
        <w:spacing w:line="560" w:lineRule="exact"/>
        <w:ind w:firstLineChars="200" w:firstLine="562"/>
        <w:outlineLvl w:val="0"/>
        <w:rPr>
          <w:rFonts w:asciiTheme="minorEastAsia" w:hAnsiTheme="minorEastAsia" w:cstheme="minorEastAsia"/>
          <w:b/>
          <w:bCs/>
          <w:sz w:val="28"/>
          <w:szCs w:val="28"/>
        </w:rPr>
      </w:pPr>
      <w:r>
        <w:rPr>
          <w:rFonts w:asciiTheme="minorEastAsia" w:hAnsiTheme="minorEastAsia" w:cstheme="minorEastAsia" w:hint="eastAsia"/>
          <w:b/>
          <w:bCs/>
          <w:sz w:val="28"/>
          <w:szCs w:val="28"/>
        </w:rPr>
        <w:t>董事会意见</w:t>
      </w:r>
    </w:p>
    <w:p w14:paraId="01649100" w14:textId="7A1CE501" w:rsidR="00555D97" w:rsidRPr="00A55701" w:rsidRDefault="00A55701" w:rsidP="00A55701">
      <w:pPr>
        <w:widowControl/>
        <w:adjustRightInd w:val="0"/>
        <w:snapToGrid w:val="0"/>
        <w:spacing w:line="560" w:lineRule="exact"/>
        <w:ind w:firstLineChars="200" w:firstLine="480"/>
        <w:rPr>
          <w:rFonts w:ascii="楷体" w:eastAsia="楷体" w:hAnsi="楷体" w:cstheme="minorEastAsia"/>
          <w:color w:val="000000"/>
          <w:kern w:val="0"/>
          <w:sz w:val="24"/>
          <w:szCs w:val="24"/>
        </w:rPr>
      </w:pPr>
      <w:r w:rsidRPr="00A55701">
        <w:rPr>
          <w:rFonts w:asciiTheme="minorEastAsia" w:hAnsiTheme="minorEastAsia" w:cstheme="minorEastAsia" w:hint="eastAsia"/>
          <w:sz w:val="24"/>
          <w:szCs w:val="24"/>
        </w:rPr>
        <w:t>被担保对象为公司控股子公司，公司能够对其业务经营和财务管理实施有效控制，控股子公司经营情况稳定，具备履约能力，风险可控；提供担保亦是公司合并范围内基于业务拓展需要的合理配置，主要为满足其资金周转及日常生产经营需要，不影响公司正常业务开展及资金使用，不存在向关联方输送利益的情形，不存在损害公司及股东，特别是中小股东利益的情形，符合相关法律法规和《公司章程》的规定。</w:t>
      </w:r>
    </w:p>
    <w:p w14:paraId="0A1B5923" w14:textId="77777777" w:rsidR="00555D97" w:rsidRDefault="007B4B61">
      <w:pPr>
        <w:widowControl/>
        <w:numPr>
          <w:ilvl w:val="0"/>
          <w:numId w:val="7"/>
        </w:numPr>
        <w:adjustRightInd w:val="0"/>
        <w:snapToGrid w:val="0"/>
        <w:spacing w:line="560" w:lineRule="exact"/>
        <w:ind w:firstLineChars="200" w:firstLine="562"/>
        <w:outlineLvl w:val="0"/>
        <w:rPr>
          <w:rFonts w:asciiTheme="minorEastAsia" w:hAnsiTheme="minorEastAsia" w:cstheme="minorEastAsia"/>
          <w:b/>
          <w:bCs/>
          <w:sz w:val="28"/>
          <w:szCs w:val="28"/>
        </w:rPr>
      </w:pPr>
      <w:r>
        <w:rPr>
          <w:rFonts w:asciiTheme="minorEastAsia" w:hAnsiTheme="minorEastAsia" w:cstheme="minorEastAsia" w:hint="eastAsia"/>
          <w:b/>
          <w:bCs/>
          <w:sz w:val="28"/>
          <w:szCs w:val="28"/>
        </w:rPr>
        <w:t>累计对外担保数量及逾期担保的数量</w:t>
      </w:r>
    </w:p>
    <w:p w14:paraId="563746AB" w14:textId="77777777" w:rsidR="00555D97" w:rsidRDefault="00555D97">
      <w:pPr>
        <w:ind w:left="420"/>
        <w:rPr>
          <w:sz w:val="24"/>
          <w:szCs w:val="24"/>
        </w:rPr>
      </w:pPr>
    </w:p>
    <w:p w14:paraId="4AB262FD" w14:textId="140BD674" w:rsidR="008167A5" w:rsidRPr="008167A5" w:rsidRDefault="008167A5" w:rsidP="008167A5">
      <w:pPr>
        <w:widowControl/>
        <w:adjustRightInd w:val="0"/>
        <w:snapToGrid w:val="0"/>
        <w:spacing w:line="560" w:lineRule="exact"/>
        <w:ind w:firstLineChars="200" w:firstLine="480"/>
        <w:rPr>
          <w:rFonts w:asciiTheme="minorEastAsia" w:hAnsiTheme="minorEastAsia" w:cstheme="minorEastAsia"/>
          <w:sz w:val="24"/>
          <w:szCs w:val="24"/>
        </w:rPr>
      </w:pPr>
      <w:r w:rsidRPr="008167A5">
        <w:rPr>
          <w:rFonts w:asciiTheme="minorEastAsia" w:hAnsiTheme="minorEastAsia" w:cstheme="minorEastAsia" w:hint="eastAsia"/>
          <w:sz w:val="24"/>
          <w:szCs w:val="24"/>
        </w:rPr>
        <w:t>截至本公告披露日，公司及控股子公司已提供的担保总额为人民币193,330.79万元，占2024年末经审计的公司净资产的18.92%。截止目前，公司无逾期对外担保。</w:t>
      </w:r>
    </w:p>
    <w:p w14:paraId="4ECF296E" w14:textId="77777777" w:rsidR="00555D97" w:rsidRDefault="00555D97">
      <w:pPr>
        <w:adjustRightInd w:val="0"/>
        <w:snapToGrid w:val="0"/>
        <w:spacing w:line="360" w:lineRule="auto"/>
        <w:rPr>
          <w:rFonts w:asciiTheme="minorEastAsia" w:hAnsiTheme="minorEastAsia"/>
          <w:bCs/>
          <w:sz w:val="24"/>
          <w:szCs w:val="24"/>
        </w:rPr>
      </w:pPr>
    </w:p>
    <w:p w14:paraId="7C7538B3" w14:textId="77777777" w:rsidR="00555D97" w:rsidRDefault="007B4B61">
      <w:pPr>
        <w:adjustRightInd w:val="0"/>
        <w:snapToGrid w:val="0"/>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特此公告。</w:t>
      </w:r>
    </w:p>
    <w:p w14:paraId="380D1FC4" w14:textId="77777777" w:rsidR="00555D97" w:rsidRDefault="00555D97">
      <w:pPr>
        <w:adjustRightInd w:val="0"/>
        <w:snapToGrid w:val="0"/>
        <w:spacing w:line="360" w:lineRule="auto"/>
        <w:rPr>
          <w:rFonts w:asciiTheme="minorEastAsia" w:hAnsiTheme="minorEastAsia"/>
          <w:bCs/>
          <w:sz w:val="24"/>
          <w:szCs w:val="24"/>
        </w:rPr>
      </w:pPr>
    </w:p>
    <w:p w14:paraId="6A887C0A" w14:textId="77777777" w:rsidR="00555D97" w:rsidRDefault="00555D97">
      <w:pPr>
        <w:adjustRightInd w:val="0"/>
        <w:snapToGrid w:val="0"/>
        <w:spacing w:line="360" w:lineRule="auto"/>
        <w:rPr>
          <w:rFonts w:asciiTheme="minorEastAsia" w:hAnsiTheme="minorEastAsia"/>
          <w:bCs/>
          <w:sz w:val="24"/>
          <w:szCs w:val="24"/>
        </w:rPr>
      </w:pPr>
    </w:p>
    <w:p w14:paraId="110B83AC" w14:textId="416D3A87" w:rsidR="00555D97" w:rsidRDefault="00F02CE4">
      <w:pPr>
        <w:adjustRightInd w:val="0"/>
        <w:snapToGrid w:val="0"/>
        <w:spacing w:line="360" w:lineRule="auto"/>
        <w:jc w:val="right"/>
        <w:rPr>
          <w:rFonts w:asciiTheme="minorEastAsia" w:hAnsiTheme="minorEastAsia"/>
          <w:bCs/>
          <w:sz w:val="24"/>
          <w:szCs w:val="24"/>
        </w:rPr>
      </w:pPr>
      <w:r>
        <w:rPr>
          <w:rFonts w:asciiTheme="minorEastAsia" w:hAnsiTheme="minorEastAsia" w:hint="eastAsia"/>
          <w:bCs/>
          <w:sz w:val="24"/>
          <w:szCs w:val="24"/>
        </w:rPr>
        <w:t>山东步长制药股份有限</w:t>
      </w:r>
      <w:r w:rsidR="007B4B61">
        <w:rPr>
          <w:rFonts w:asciiTheme="minorEastAsia" w:hAnsiTheme="minorEastAsia" w:hint="eastAsia"/>
          <w:bCs/>
          <w:sz w:val="24"/>
          <w:szCs w:val="24"/>
        </w:rPr>
        <w:t>公司董事会</w:t>
      </w:r>
    </w:p>
    <w:p w14:paraId="1376CADD" w14:textId="22858E00" w:rsidR="00555D97" w:rsidRDefault="00F02CE4">
      <w:pPr>
        <w:jc w:val="right"/>
        <w:rPr>
          <w:rFonts w:asciiTheme="minorEastAsia" w:hAnsiTheme="minorEastAsia"/>
          <w:b/>
          <w:sz w:val="24"/>
          <w:szCs w:val="24"/>
        </w:rPr>
      </w:pPr>
      <w:r w:rsidRPr="00F02CE4">
        <w:rPr>
          <w:rFonts w:asciiTheme="minorEastAsia" w:hAnsiTheme="minorEastAsia" w:hint="eastAsia"/>
          <w:bCs/>
          <w:sz w:val="24"/>
          <w:szCs w:val="24"/>
        </w:rPr>
        <w:t xml:space="preserve">  2026年1月</w:t>
      </w:r>
      <w:r w:rsidR="00702AB1">
        <w:rPr>
          <w:rFonts w:asciiTheme="minorEastAsia" w:hAnsiTheme="minorEastAsia" w:hint="eastAsia"/>
          <w:bCs/>
          <w:sz w:val="24"/>
          <w:szCs w:val="24"/>
        </w:rPr>
        <w:t>2</w:t>
      </w:r>
      <w:r w:rsidR="00702AB1">
        <w:rPr>
          <w:rFonts w:asciiTheme="minorEastAsia" w:hAnsiTheme="minorEastAsia"/>
          <w:bCs/>
          <w:sz w:val="24"/>
          <w:szCs w:val="24"/>
        </w:rPr>
        <w:t>8</w:t>
      </w:r>
      <w:r w:rsidRPr="00F02CE4">
        <w:rPr>
          <w:rFonts w:asciiTheme="minorEastAsia" w:hAnsiTheme="minorEastAsia" w:hint="eastAsia"/>
          <w:bCs/>
          <w:sz w:val="24"/>
          <w:szCs w:val="24"/>
        </w:rPr>
        <w:t>日</w:t>
      </w:r>
    </w:p>
    <w:sectPr w:rsidR="00555D97"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59512" w14:textId="77777777" w:rsidR="00CD66B1" w:rsidRDefault="00CD66B1" w:rsidP="000A5346">
      <w:r>
        <w:separator/>
      </w:r>
    </w:p>
  </w:endnote>
  <w:endnote w:type="continuationSeparator" w:id="0">
    <w:p w14:paraId="25CC9B7C" w14:textId="77777777" w:rsidR="00CD66B1" w:rsidRDefault="00CD66B1"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宋体-WinCharSetFFFF-H">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B2392" w14:textId="77777777" w:rsidR="00CD66B1" w:rsidRDefault="00CD66B1" w:rsidP="000A5346">
      <w:r>
        <w:separator/>
      </w:r>
    </w:p>
  </w:footnote>
  <w:footnote w:type="continuationSeparator" w:id="0">
    <w:p w14:paraId="306686E4" w14:textId="77777777" w:rsidR="00CD66B1" w:rsidRDefault="00CD66B1"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41D5"/>
    <w:multiLevelType w:val="hybridMultilevel"/>
    <w:tmpl w:val="F3B06D12"/>
    <w:lvl w:ilvl="0" w:tplc="FFFFFFFF">
      <w:start w:val="1"/>
      <w:numFmt w:val="japaneseCounting"/>
      <w:lvlText w:val="（%1）"/>
      <w:lvlJc w:val="left"/>
      <w:pPr>
        <w:ind w:left="1200" w:hanging="720"/>
      </w:pPr>
      <w:rPr>
        <w:rFonts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1" w15:restartNumberingAfterBreak="0">
    <w:nsid w:val="0AEE310D"/>
    <w:multiLevelType w:val="singleLevel"/>
    <w:tmpl w:val="0AEE310D"/>
    <w:lvl w:ilvl="0">
      <w:start w:val="1"/>
      <w:numFmt w:val="decimal"/>
      <w:lvlText w:val="%1."/>
      <w:lvlJc w:val="left"/>
      <w:pPr>
        <w:tabs>
          <w:tab w:val="left" w:pos="312"/>
        </w:tabs>
      </w:pPr>
    </w:lvl>
  </w:abstractNum>
  <w:abstractNum w:abstractNumId="2"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 w15:restartNumberingAfterBreak="0">
    <w:nsid w:val="168B4FAA"/>
    <w:multiLevelType w:val="singleLevel"/>
    <w:tmpl w:val="168B4FAA"/>
    <w:lvl w:ilvl="0">
      <w:start w:val="1"/>
      <w:numFmt w:val="bullet"/>
      <w:lvlText w:val=""/>
      <w:lvlJc w:val="left"/>
      <w:pPr>
        <w:ind w:left="420" w:hanging="420"/>
      </w:pPr>
      <w:rPr>
        <w:rFonts w:ascii="Wingdings" w:hAnsi="Wingdings" w:hint="default"/>
      </w:rPr>
    </w:lvl>
  </w:abstractNum>
  <w:abstractNum w:abstractNumId="4" w15:restartNumberingAfterBreak="0">
    <w:nsid w:val="176E7FC6"/>
    <w:multiLevelType w:val="hybridMultilevel"/>
    <w:tmpl w:val="4F76CA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DFD7F3E"/>
    <w:multiLevelType w:val="hybridMultilevel"/>
    <w:tmpl w:val="8F682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3A597A"/>
    <w:multiLevelType w:val="hybridMultilevel"/>
    <w:tmpl w:val="ADCE2348"/>
    <w:lvl w:ilvl="0" w:tplc="782A782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2E561F7"/>
    <w:multiLevelType w:val="multilevel"/>
    <w:tmpl w:val="52E561F7"/>
    <w:lvl w:ilvl="0">
      <w:start w:val="1"/>
      <w:numFmt w:val="bullet"/>
      <w:lvlText w:val=""/>
      <w:lvlJc w:val="left"/>
      <w:pPr>
        <w:ind w:left="561" w:hanging="420"/>
      </w:pPr>
      <w:rPr>
        <w:rFonts w:ascii="Wingdings" w:hAnsi="Wingdings" w:hint="default"/>
      </w:rPr>
    </w:lvl>
    <w:lvl w:ilvl="1">
      <w:start w:val="1"/>
      <w:numFmt w:val="bullet"/>
      <w:lvlText w:val=""/>
      <w:lvlJc w:val="left"/>
      <w:pPr>
        <w:ind w:left="981" w:hanging="420"/>
      </w:pPr>
      <w:rPr>
        <w:rFonts w:ascii="Wingdings" w:hAnsi="Wingdings" w:hint="default"/>
      </w:rPr>
    </w:lvl>
    <w:lvl w:ilvl="2">
      <w:start w:val="1"/>
      <w:numFmt w:val="bullet"/>
      <w:lvlText w:val=""/>
      <w:lvlJc w:val="left"/>
      <w:pPr>
        <w:ind w:left="1401" w:hanging="420"/>
      </w:pPr>
      <w:rPr>
        <w:rFonts w:ascii="Wingdings" w:hAnsi="Wingdings" w:hint="default"/>
      </w:rPr>
    </w:lvl>
    <w:lvl w:ilvl="3">
      <w:start w:val="1"/>
      <w:numFmt w:val="bullet"/>
      <w:lvlText w:val=""/>
      <w:lvlJc w:val="left"/>
      <w:pPr>
        <w:ind w:left="1821" w:hanging="420"/>
      </w:pPr>
      <w:rPr>
        <w:rFonts w:ascii="Wingdings" w:hAnsi="Wingdings" w:hint="default"/>
      </w:rPr>
    </w:lvl>
    <w:lvl w:ilvl="4">
      <w:start w:val="1"/>
      <w:numFmt w:val="bullet"/>
      <w:lvlText w:val=""/>
      <w:lvlJc w:val="left"/>
      <w:pPr>
        <w:ind w:left="2241" w:hanging="420"/>
      </w:pPr>
      <w:rPr>
        <w:rFonts w:ascii="Wingdings" w:hAnsi="Wingdings" w:hint="default"/>
      </w:rPr>
    </w:lvl>
    <w:lvl w:ilvl="5">
      <w:start w:val="1"/>
      <w:numFmt w:val="bullet"/>
      <w:lvlText w:val=""/>
      <w:lvlJc w:val="left"/>
      <w:pPr>
        <w:ind w:left="2661" w:hanging="420"/>
      </w:pPr>
      <w:rPr>
        <w:rFonts w:ascii="Wingdings" w:hAnsi="Wingdings" w:hint="default"/>
      </w:rPr>
    </w:lvl>
    <w:lvl w:ilvl="6">
      <w:start w:val="1"/>
      <w:numFmt w:val="bullet"/>
      <w:lvlText w:val=""/>
      <w:lvlJc w:val="left"/>
      <w:pPr>
        <w:ind w:left="3081" w:hanging="420"/>
      </w:pPr>
      <w:rPr>
        <w:rFonts w:ascii="Wingdings" w:hAnsi="Wingdings" w:hint="default"/>
      </w:rPr>
    </w:lvl>
    <w:lvl w:ilvl="7">
      <w:start w:val="1"/>
      <w:numFmt w:val="bullet"/>
      <w:lvlText w:val=""/>
      <w:lvlJc w:val="left"/>
      <w:pPr>
        <w:ind w:left="3501" w:hanging="420"/>
      </w:pPr>
      <w:rPr>
        <w:rFonts w:ascii="Wingdings" w:hAnsi="Wingdings" w:hint="default"/>
      </w:rPr>
    </w:lvl>
    <w:lvl w:ilvl="8">
      <w:start w:val="1"/>
      <w:numFmt w:val="bullet"/>
      <w:lvlText w:val=""/>
      <w:lvlJc w:val="left"/>
      <w:pPr>
        <w:ind w:left="3921" w:hanging="420"/>
      </w:pPr>
      <w:rPr>
        <w:rFonts w:ascii="Wingdings" w:hAnsi="Wingdings" w:hint="default"/>
      </w:rPr>
    </w:lvl>
  </w:abstractNum>
  <w:abstractNum w:abstractNumId="10" w15:restartNumberingAfterBreak="0">
    <w:nsid w:val="52EA2A72"/>
    <w:multiLevelType w:val="singleLevel"/>
    <w:tmpl w:val="52EA2A72"/>
    <w:lvl w:ilvl="0">
      <w:start w:val="1"/>
      <w:numFmt w:val="chineseCounting"/>
      <w:suff w:val="nothing"/>
      <w:lvlText w:val="%1、"/>
      <w:lvlJc w:val="left"/>
      <w:rPr>
        <w:rFonts w:hint="eastAsia"/>
      </w:rPr>
    </w:lvl>
  </w:abstractNum>
  <w:abstractNum w:abstractNumId="11" w15:restartNumberingAfterBreak="0">
    <w:nsid w:val="54E17347"/>
    <w:multiLevelType w:val="hybridMultilevel"/>
    <w:tmpl w:val="6A828E40"/>
    <w:lvl w:ilvl="0" w:tplc="28D285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580E64DF"/>
    <w:multiLevelType w:val="hybridMultilevel"/>
    <w:tmpl w:val="F3B06D12"/>
    <w:lvl w:ilvl="0" w:tplc="BEBA5E02">
      <w:start w:val="1"/>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3" w15:restartNumberingAfterBreak="0">
    <w:nsid w:val="74B4785D"/>
    <w:multiLevelType w:val="hybridMultilevel"/>
    <w:tmpl w:val="6A828E4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abstractNumId w:val="6"/>
  </w:num>
  <w:num w:numId="2">
    <w:abstractNumId w:val="2"/>
  </w:num>
  <w:num w:numId="3">
    <w:abstractNumId w:val="8"/>
  </w:num>
  <w:num w:numId="4">
    <w:abstractNumId w:val="5"/>
  </w:num>
  <w:num w:numId="5">
    <w:abstractNumId w:val="4"/>
  </w:num>
  <w:num w:numId="6">
    <w:abstractNumId w:val="9"/>
  </w:num>
  <w:num w:numId="7">
    <w:abstractNumId w:val="10"/>
  </w:num>
  <w:num w:numId="8">
    <w:abstractNumId w:val="1"/>
  </w:num>
  <w:num w:numId="9">
    <w:abstractNumId w:val="11"/>
  </w:num>
  <w:num w:numId="10">
    <w:abstractNumId w:val="12"/>
  </w:num>
  <w:num w:numId="11">
    <w:abstractNumId w:val="13"/>
  </w:num>
  <w:num w:numId="12">
    <w:abstractNumId w:val="0"/>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EF0"/>
    <w:rsid w:val="0000622B"/>
    <w:rsid w:val="00007894"/>
    <w:rsid w:val="00011B58"/>
    <w:rsid w:val="00011D6B"/>
    <w:rsid w:val="00011E7C"/>
    <w:rsid w:val="000134A9"/>
    <w:rsid w:val="00013C7A"/>
    <w:rsid w:val="00014DAA"/>
    <w:rsid w:val="0001513D"/>
    <w:rsid w:val="00015213"/>
    <w:rsid w:val="00016A68"/>
    <w:rsid w:val="000209EB"/>
    <w:rsid w:val="00023FE2"/>
    <w:rsid w:val="00024066"/>
    <w:rsid w:val="00024791"/>
    <w:rsid w:val="00024B0F"/>
    <w:rsid w:val="000316A0"/>
    <w:rsid w:val="000316DE"/>
    <w:rsid w:val="000320FF"/>
    <w:rsid w:val="00036E39"/>
    <w:rsid w:val="000415E2"/>
    <w:rsid w:val="00041AFF"/>
    <w:rsid w:val="00041B70"/>
    <w:rsid w:val="00045EC7"/>
    <w:rsid w:val="00046446"/>
    <w:rsid w:val="0005296D"/>
    <w:rsid w:val="0005330F"/>
    <w:rsid w:val="000552DE"/>
    <w:rsid w:val="00055BB1"/>
    <w:rsid w:val="00055D12"/>
    <w:rsid w:val="0005649D"/>
    <w:rsid w:val="00057954"/>
    <w:rsid w:val="00057AAF"/>
    <w:rsid w:val="0006154D"/>
    <w:rsid w:val="00065492"/>
    <w:rsid w:val="000657A0"/>
    <w:rsid w:val="00071209"/>
    <w:rsid w:val="00071335"/>
    <w:rsid w:val="00071DCE"/>
    <w:rsid w:val="00071DFD"/>
    <w:rsid w:val="00071EFB"/>
    <w:rsid w:val="0007584E"/>
    <w:rsid w:val="0007700C"/>
    <w:rsid w:val="00083392"/>
    <w:rsid w:val="000843BF"/>
    <w:rsid w:val="000847A8"/>
    <w:rsid w:val="0008599D"/>
    <w:rsid w:val="0008617F"/>
    <w:rsid w:val="00091B04"/>
    <w:rsid w:val="00091E1F"/>
    <w:rsid w:val="00093A5E"/>
    <w:rsid w:val="00094CDA"/>
    <w:rsid w:val="00095035"/>
    <w:rsid w:val="0009529B"/>
    <w:rsid w:val="0009688B"/>
    <w:rsid w:val="00097314"/>
    <w:rsid w:val="000A0447"/>
    <w:rsid w:val="000A0B83"/>
    <w:rsid w:val="000A0BA2"/>
    <w:rsid w:val="000A2CC0"/>
    <w:rsid w:val="000A2F81"/>
    <w:rsid w:val="000A3309"/>
    <w:rsid w:val="000A5346"/>
    <w:rsid w:val="000A581B"/>
    <w:rsid w:val="000A72C3"/>
    <w:rsid w:val="000A777E"/>
    <w:rsid w:val="000A779D"/>
    <w:rsid w:val="000B1C0F"/>
    <w:rsid w:val="000B26F4"/>
    <w:rsid w:val="000B5402"/>
    <w:rsid w:val="000B61DD"/>
    <w:rsid w:val="000B6EFB"/>
    <w:rsid w:val="000C126A"/>
    <w:rsid w:val="000C1CD5"/>
    <w:rsid w:val="000C26F1"/>
    <w:rsid w:val="000C2A07"/>
    <w:rsid w:val="000C2BA7"/>
    <w:rsid w:val="000C4D9C"/>
    <w:rsid w:val="000C4F6E"/>
    <w:rsid w:val="000D0554"/>
    <w:rsid w:val="000D408E"/>
    <w:rsid w:val="000D4135"/>
    <w:rsid w:val="000D46D2"/>
    <w:rsid w:val="000D70E1"/>
    <w:rsid w:val="000D71C2"/>
    <w:rsid w:val="000E2BD7"/>
    <w:rsid w:val="000E4C4B"/>
    <w:rsid w:val="000E5CEE"/>
    <w:rsid w:val="000E5D69"/>
    <w:rsid w:val="000E5F2E"/>
    <w:rsid w:val="000E65BF"/>
    <w:rsid w:val="000F2FE3"/>
    <w:rsid w:val="000F32A6"/>
    <w:rsid w:val="000F39F7"/>
    <w:rsid w:val="000F4243"/>
    <w:rsid w:val="00102EE0"/>
    <w:rsid w:val="00105374"/>
    <w:rsid w:val="00110400"/>
    <w:rsid w:val="00110C53"/>
    <w:rsid w:val="00110FD3"/>
    <w:rsid w:val="00111FD6"/>
    <w:rsid w:val="00115BC8"/>
    <w:rsid w:val="00117BC7"/>
    <w:rsid w:val="00120E15"/>
    <w:rsid w:val="00122FC3"/>
    <w:rsid w:val="00123A27"/>
    <w:rsid w:val="0013329D"/>
    <w:rsid w:val="00134588"/>
    <w:rsid w:val="001345D6"/>
    <w:rsid w:val="00135412"/>
    <w:rsid w:val="00136B4D"/>
    <w:rsid w:val="00142572"/>
    <w:rsid w:val="00142BE7"/>
    <w:rsid w:val="00144A2D"/>
    <w:rsid w:val="00145904"/>
    <w:rsid w:val="00145AE4"/>
    <w:rsid w:val="00146AE6"/>
    <w:rsid w:val="00147BA3"/>
    <w:rsid w:val="001509BD"/>
    <w:rsid w:val="00154ECD"/>
    <w:rsid w:val="00154F63"/>
    <w:rsid w:val="001627BA"/>
    <w:rsid w:val="001635C5"/>
    <w:rsid w:val="001656ED"/>
    <w:rsid w:val="001745A0"/>
    <w:rsid w:val="00174FAC"/>
    <w:rsid w:val="001763D0"/>
    <w:rsid w:val="00183AD3"/>
    <w:rsid w:val="001868A3"/>
    <w:rsid w:val="00186AC7"/>
    <w:rsid w:val="0019044B"/>
    <w:rsid w:val="00191AE4"/>
    <w:rsid w:val="00192312"/>
    <w:rsid w:val="00192FA9"/>
    <w:rsid w:val="001953C1"/>
    <w:rsid w:val="00196816"/>
    <w:rsid w:val="001A2E2D"/>
    <w:rsid w:val="001A3084"/>
    <w:rsid w:val="001A4B40"/>
    <w:rsid w:val="001A5AD2"/>
    <w:rsid w:val="001A6EA4"/>
    <w:rsid w:val="001B0753"/>
    <w:rsid w:val="001B0861"/>
    <w:rsid w:val="001B0FAE"/>
    <w:rsid w:val="001B11FC"/>
    <w:rsid w:val="001B3894"/>
    <w:rsid w:val="001B39F3"/>
    <w:rsid w:val="001C0B03"/>
    <w:rsid w:val="001C1097"/>
    <w:rsid w:val="001C1F7E"/>
    <w:rsid w:val="001C2826"/>
    <w:rsid w:val="001C2A00"/>
    <w:rsid w:val="001C3E4D"/>
    <w:rsid w:val="001C3E6D"/>
    <w:rsid w:val="001C61C9"/>
    <w:rsid w:val="001C6DB0"/>
    <w:rsid w:val="001D05A4"/>
    <w:rsid w:val="001D091E"/>
    <w:rsid w:val="001D10F5"/>
    <w:rsid w:val="001D157D"/>
    <w:rsid w:val="001D269D"/>
    <w:rsid w:val="001D2CA1"/>
    <w:rsid w:val="001D5AFC"/>
    <w:rsid w:val="001D5BCD"/>
    <w:rsid w:val="001D6ABC"/>
    <w:rsid w:val="001E1D88"/>
    <w:rsid w:val="001E6D93"/>
    <w:rsid w:val="001E75C4"/>
    <w:rsid w:val="001F2083"/>
    <w:rsid w:val="001F422F"/>
    <w:rsid w:val="001F4BB1"/>
    <w:rsid w:val="001F6B2B"/>
    <w:rsid w:val="00202534"/>
    <w:rsid w:val="002048A3"/>
    <w:rsid w:val="00206BC7"/>
    <w:rsid w:val="00207652"/>
    <w:rsid w:val="00207743"/>
    <w:rsid w:val="00213781"/>
    <w:rsid w:val="00214ACE"/>
    <w:rsid w:val="00215A31"/>
    <w:rsid w:val="00215E68"/>
    <w:rsid w:val="00216775"/>
    <w:rsid w:val="002217D3"/>
    <w:rsid w:val="00224529"/>
    <w:rsid w:val="0022784F"/>
    <w:rsid w:val="00230F96"/>
    <w:rsid w:val="00231D36"/>
    <w:rsid w:val="0023362A"/>
    <w:rsid w:val="002350F8"/>
    <w:rsid w:val="002370D9"/>
    <w:rsid w:val="002432E5"/>
    <w:rsid w:val="002442E0"/>
    <w:rsid w:val="00244577"/>
    <w:rsid w:val="0024553B"/>
    <w:rsid w:val="00245C6C"/>
    <w:rsid w:val="00250A64"/>
    <w:rsid w:val="002538FA"/>
    <w:rsid w:val="00254100"/>
    <w:rsid w:val="00254558"/>
    <w:rsid w:val="0025534A"/>
    <w:rsid w:val="0026315D"/>
    <w:rsid w:val="00264A3A"/>
    <w:rsid w:val="00264CAD"/>
    <w:rsid w:val="002659BF"/>
    <w:rsid w:val="00265D6C"/>
    <w:rsid w:val="00265E5F"/>
    <w:rsid w:val="0026718A"/>
    <w:rsid w:val="00272C91"/>
    <w:rsid w:val="00272F07"/>
    <w:rsid w:val="00275078"/>
    <w:rsid w:val="00276EB0"/>
    <w:rsid w:val="00277C1E"/>
    <w:rsid w:val="00281CD4"/>
    <w:rsid w:val="002820C2"/>
    <w:rsid w:val="0028573B"/>
    <w:rsid w:val="002859DB"/>
    <w:rsid w:val="00290FC6"/>
    <w:rsid w:val="00292399"/>
    <w:rsid w:val="002930BD"/>
    <w:rsid w:val="002948E5"/>
    <w:rsid w:val="00295147"/>
    <w:rsid w:val="00295A30"/>
    <w:rsid w:val="00296B71"/>
    <w:rsid w:val="002A2075"/>
    <w:rsid w:val="002A20B3"/>
    <w:rsid w:val="002A3368"/>
    <w:rsid w:val="002A40E8"/>
    <w:rsid w:val="002A5BD6"/>
    <w:rsid w:val="002A6062"/>
    <w:rsid w:val="002B03CC"/>
    <w:rsid w:val="002B0DEC"/>
    <w:rsid w:val="002B3462"/>
    <w:rsid w:val="002B7FB0"/>
    <w:rsid w:val="002C0A13"/>
    <w:rsid w:val="002C1998"/>
    <w:rsid w:val="002C4298"/>
    <w:rsid w:val="002C5061"/>
    <w:rsid w:val="002C51A6"/>
    <w:rsid w:val="002C578E"/>
    <w:rsid w:val="002C73D0"/>
    <w:rsid w:val="002C7C16"/>
    <w:rsid w:val="002D11F5"/>
    <w:rsid w:val="002D1C0D"/>
    <w:rsid w:val="002D7A46"/>
    <w:rsid w:val="002E0F85"/>
    <w:rsid w:val="002E17BB"/>
    <w:rsid w:val="002E3CFE"/>
    <w:rsid w:val="002E5862"/>
    <w:rsid w:val="002E6FED"/>
    <w:rsid w:val="002F0218"/>
    <w:rsid w:val="002F4615"/>
    <w:rsid w:val="002F5363"/>
    <w:rsid w:val="002F7887"/>
    <w:rsid w:val="00300E0C"/>
    <w:rsid w:val="003068DE"/>
    <w:rsid w:val="00306CA5"/>
    <w:rsid w:val="003071F3"/>
    <w:rsid w:val="00317BC2"/>
    <w:rsid w:val="003216A9"/>
    <w:rsid w:val="003216CC"/>
    <w:rsid w:val="0032367F"/>
    <w:rsid w:val="00323A21"/>
    <w:rsid w:val="0032458D"/>
    <w:rsid w:val="00324B82"/>
    <w:rsid w:val="003253F1"/>
    <w:rsid w:val="00325654"/>
    <w:rsid w:val="0032604F"/>
    <w:rsid w:val="0033101A"/>
    <w:rsid w:val="00331C12"/>
    <w:rsid w:val="00335113"/>
    <w:rsid w:val="0033790F"/>
    <w:rsid w:val="00337BE0"/>
    <w:rsid w:val="003402FE"/>
    <w:rsid w:val="003428F3"/>
    <w:rsid w:val="0034755D"/>
    <w:rsid w:val="00352FEF"/>
    <w:rsid w:val="0035344A"/>
    <w:rsid w:val="00353872"/>
    <w:rsid w:val="00355E1B"/>
    <w:rsid w:val="00356E10"/>
    <w:rsid w:val="00357EA0"/>
    <w:rsid w:val="00360C15"/>
    <w:rsid w:val="00361700"/>
    <w:rsid w:val="003651DF"/>
    <w:rsid w:val="00366CCD"/>
    <w:rsid w:val="00367453"/>
    <w:rsid w:val="00370B90"/>
    <w:rsid w:val="00374A19"/>
    <w:rsid w:val="00375B9C"/>
    <w:rsid w:val="00375C61"/>
    <w:rsid w:val="00376606"/>
    <w:rsid w:val="003766EF"/>
    <w:rsid w:val="003843C8"/>
    <w:rsid w:val="0038738F"/>
    <w:rsid w:val="003906F4"/>
    <w:rsid w:val="00393988"/>
    <w:rsid w:val="00394A8C"/>
    <w:rsid w:val="00395F09"/>
    <w:rsid w:val="003966B0"/>
    <w:rsid w:val="003A016D"/>
    <w:rsid w:val="003A041B"/>
    <w:rsid w:val="003A3353"/>
    <w:rsid w:val="003A5862"/>
    <w:rsid w:val="003A594F"/>
    <w:rsid w:val="003A6E06"/>
    <w:rsid w:val="003B142A"/>
    <w:rsid w:val="003B5C0B"/>
    <w:rsid w:val="003B6F09"/>
    <w:rsid w:val="003B772C"/>
    <w:rsid w:val="003C0DA5"/>
    <w:rsid w:val="003C16A8"/>
    <w:rsid w:val="003C6D08"/>
    <w:rsid w:val="003D0C6A"/>
    <w:rsid w:val="003D4895"/>
    <w:rsid w:val="003D508E"/>
    <w:rsid w:val="003D7B5D"/>
    <w:rsid w:val="003E1749"/>
    <w:rsid w:val="003E2F2A"/>
    <w:rsid w:val="003E2F5B"/>
    <w:rsid w:val="003E4198"/>
    <w:rsid w:val="003E4F31"/>
    <w:rsid w:val="003E6330"/>
    <w:rsid w:val="003F1A78"/>
    <w:rsid w:val="003F333E"/>
    <w:rsid w:val="003F59BF"/>
    <w:rsid w:val="003F619C"/>
    <w:rsid w:val="003F651E"/>
    <w:rsid w:val="00402EBD"/>
    <w:rsid w:val="00404DF5"/>
    <w:rsid w:val="00405849"/>
    <w:rsid w:val="00405F2E"/>
    <w:rsid w:val="0040650F"/>
    <w:rsid w:val="00413ACA"/>
    <w:rsid w:val="004150E8"/>
    <w:rsid w:val="00423B5B"/>
    <w:rsid w:val="004240D4"/>
    <w:rsid w:val="00424E22"/>
    <w:rsid w:val="00425642"/>
    <w:rsid w:val="00425769"/>
    <w:rsid w:val="00425888"/>
    <w:rsid w:val="00426491"/>
    <w:rsid w:val="00427543"/>
    <w:rsid w:val="00427D95"/>
    <w:rsid w:val="00427FE6"/>
    <w:rsid w:val="00430B69"/>
    <w:rsid w:val="0043754A"/>
    <w:rsid w:val="00437CE1"/>
    <w:rsid w:val="0044168F"/>
    <w:rsid w:val="00442A1B"/>
    <w:rsid w:val="004443A8"/>
    <w:rsid w:val="00444D15"/>
    <w:rsid w:val="004452CF"/>
    <w:rsid w:val="00445C36"/>
    <w:rsid w:val="004462D1"/>
    <w:rsid w:val="00447880"/>
    <w:rsid w:val="00447E97"/>
    <w:rsid w:val="0046022C"/>
    <w:rsid w:val="00460544"/>
    <w:rsid w:val="0046389B"/>
    <w:rsid w:val="00463EC0"/>
    <w:rsid w:val="004640B3"/>
    <w:rsid w:val="004677A9"/>
    <w:rsid w:val="004700D5"/>
    <w:rsid w:val="00471C18"/>
    <w:rsid w:val="00472CF3"/>
    <w:rsid w:val="004770E5"/>
    <w:rsid w:val="00482007"/>
    <w:rsid w:val="004824A9"/>
    <w:rsid w:val="0048261B"/>
    <w:rsid w:val="0048475F"/>
    <w:rsid w:val="00484A20"/>
    <w:rsid w:val="00484CD8"/>
    <w:rsid w:val="00490CC5"/>
    <w:rsid w:val="00491D85"/>
    <w:rsid w:val="004923D4"/>
    <w:rsid w:val="00493080"/>
    <w:rsid w:val="00496916"/>
    <w:rsid w:val="00497DCE"/>
    <w:rsid w:val="004A1747"/>
    <w:rsid w:val="004A1FDB"/>
    <w:rsid w:val="004A2D0E"/>
    <w:rsid w:val="004A330D"/>
    <w:rsid w:val="004A3F7D"/>
    <w:rsid w:val="004A4FC9"/>
    <w:rsid w:val="004A6E8A"/>
    <w:rsid w:val="004B1154"/>
    <w:rsid w:val="004B1C50"/>
    <w:rsid w:val="004B35E5"/>
    <w:rsid w:val="004B6EAD"/>
    <w:rsid w:val="004B72D1"/>
    <w:rsid w:val="004B735F"/>
    <w:rsid w:val="004B744D"/>
    <w:rsid w:val="004C2C49"/>
    <w:rsid w:val="004C7913"/>
    <w:rsid w:val="004D2D6C"/>
    <w:rsid w:val="004D2FF1"/>
    <w:rsid w:val="004D467C"/>
    <w:rsid w:val="004D4A66"/>
    <w:rsid w:val="004D55A9"/>
    <w:rsid w:val="004D6C6D"/>
    <w:rsid w:val="004D6D5C"/>
    <w:rsid w:val="004D76A4"/>
    <w:rsid w:val="004E35CE"/>
    <w:rsid w:val="004E6841"/>
    <w:rsid w:val="004F0C29"/>
    <w:rsid w:val="004F0C8D"/>
    <w:rsid w:val="004F383D"/>
    <w:rsid w:val="004F3E45"/>
    <w:rsid w:val="004F5D84"/>
    <w:rsid w:val="004F75C1"/>
    <w:rsid w:val="004F7871"/>
    <w:rsid w:val="005008F9"/>
    <w:rsid w:val="00501DE4"/>
    <w:rsid w:val="00502892"/>
    <w:rsid w:val="00503448"/>
    <w:rsid w:val="00503EC5"/>
    <w:rsid w:val="00504C06"/>
    <w:rsid w:val="0050528F"/>
    <w:rsid w:val="0050633D"/>
    <w:rsid w:val="00507910"/>
    <w:rsid w:val="0051261C"/>
    <w:rsid w:val="0051318F"/>
    <w:rsid w:val="00513AA2"/>
    <w:rsid w:val="005173B0"/>
    <w:rsid w:val="00521184"/>
    <w:rsid w:val="00522EB4"/>
    <w:rsid w:val="00525548"/>
    <w:rsid w:val="0052623E"/>
    <w:rsid w:val="00526671"/>
    <w:rsid w:val="00530B9D"/>
    <w:rsid w:val="00530BC3"/>
    <w:rsid w:val="0053277A"/>
    <w:rsid w:val="00533839"/>
    <w:rsid w:val="0053497E"/>
    <w:rsid w:val="00536579"/>
    <w:rsid w:val="00536BBF"/>
    <w:rsid w:val="00537CD7"/>
    <w:rsid w:val="00541D93"/>
    <w:rsid w:val="00543F21"/>
    <w:rsid w:val="00544318"/>
    <w:rsid w:val="005443EB"/>
    <w:rsid w:val="00545344"/>
    <w:rsid w:val="005465C2"/>
    <w:rsid w:val="00547C23"/>
    <w:rsid w:val="0055087B"/>
    <w:rsid w:val="0055150E"/>
    <w:rsid w:val="005541F8"/>
    <w:rsid w:val="005543F1"/>
    <w:rsid w:val="00554723"/>
    <w:rsid w:val="0055573D"/>
    <w:rsid w:val="00555D97"/>
    <w:rsid w:val="00555DE5"/>
    <w:rsid w:val="00560B7B"/>
    <w:rsid w:val="00561A5A"/>
    <w:rsid w:val="005633F3"/>
    <w:rsid w:val="005658C9"/>
    <w:rsid w:val="005666D1"/>
    <w:rsid w:val="005755D1"/>
    <w:rsid w:val="00580A5C"/>
    <w:rsid w:val="0058191C"/>
    <w:rsid w:val="00581D6A"/>
    <w:rsid w:val="005876FC"/>
    <w:rsid w:val="0059056B"/>
    <w:rsid w:val="00591B49"/>
    <w:rsid w:val="0059356D"/>
    <w:rsid w:val="00594A91"/>
    <w:rsid w:val="00595464"/>
    <w:rsid w:val="005970A7"/>
    <w:rsid w:val="005A1457"/>
    <w:rsid w:val="005A1EDA"/>
    <w:rsid w:val="005A26F2"/>
    <w:rsid w:val="005A2FBD"/>
    <w:rsid w:val="005A53C1"/>
    <w:rsid w:val="005A5B25"/>
    <w:rsid w:val="005A5C2E"/>
    <w:rsid w:val="005B236C"/>
    <w:rsid w:val="005B4D00"/>
    <w:rsid w:val="005B4EB2"/>
    <w:rsid w:val="005C0F43"/>
    <w:rsid w:val="005C1B88"/>
    <w:rsid w:val="005C5D26"/>
    <w:rsid w:val="005D4820"/>
    <w:rsid w:val="005D5B49"/>
    <w:rsid w:val="005D6A27"/>
    <w:rsid w:val="005D7D35"/>
    <w:rsid w:val="005E0379"/>
    <w:rsid w:val="005E05A5"/>
    <w:rsid w:val="005E0600"/>
    <w:rsid w:val="005E0636"/>
    <w:rsid w:val="005E1DCC"/>
    <w:rsid w:val="005E1F3C"/>
    <w:rsid w:val="005E2BF5"/>
    <w:rsid w:val="005E344D"/>
    <w:rsid w:val="005E3A23"/>
    <w:rsid w:val="005E70DF"/>
    <w:rsid w:val="005E7F98"/>
    <w:rsid w:val="005F0F25"/>
    <w:rsid w:val="005F0FC0"/>
    <w:rsid w:val="005F24D8"/>
    <w:rsid w:val="005F5073"/>
    <w:rsid w:val="005F6043"/>
    <w:rsid w:val="006026D7"/>
    <w:rsid w:val="00603347"/>
    <w:rsid w:val="00604BA9"/>
    <w:rsid w:val="00606026"/>
    <w:rsid w:val="0060615A"/>
    <w:rsid w:val="00607A44"/>
    <w:rsid w:val="00610692"/>
    <w:rsid w:val="00610DA7"/>
    <w:rsid w:val="00611164"/>
    <w:rsid w:val="00611348"/>
    <w:rsid w:val="006136ED"/>
    <w:rsid w:val="006149BA"/>
    <w:rsid w:val="00617BE8"/>
    <w:rsid w:val="006208E7"/>
    <w:rsid w:val="00621CB3"/>
    <w:rsid w:val="00622196"/>
    <w:rsid w:val="00624BC4"/>
    <w:rsid w:val="00630145"/>
    <w:rsid w:val="006310D7"/>
    <w:rsid w:val="006315A8"/>
    <w:rsid w:val="00637BBF"/>
    <w:rsid w:val="00637D27"/>
    <w:rsid w:val="00637D82"/>
    <w:rsid w:val="00640106"/>
    <w:rsid w:val="00644C25"/>
    <w:rsid w:val="0064661F"/>
    <w:rsid w:val="0064773D"/>
    <w:rsid w:val="0064798C"/>
    <w:rsid w:val="00650B0F"/>
    <w:rsid w:val="00652AAD"/>
    <w:rsid w:val="00654590"/>
    <w:rsid w:val="00654F20"/>
    <w:rsid w:val="0065550D"/>
    <w:rsid w:val="006634E1"/>
    <w:rsid w:val="00674103"/>
    <w:rsid w:val="00674AEB"/>
    <w:rsid w:val="00675CB6"/>
    <w:rsid w:val="006775D3"/>
    <w:rsid w:val="006800B3"/>
    <w:rsid w:val="00681310"/>
    <w:rsid w:val="00681474"/>
    <w:rsid w:val="00681F63"/>
    <w:rsid w:val="00686268"/>
    <w:rsid w:val="00691E10"/>
    <w:rsid w:val="00692118"/>
    <w:rsid w:val="00692532"/>
    <w:rsid w:val="0069427F"/>
    <w:rsid w:val="00695C7D"/>
    <w:rsid w:val="006965D0"/>
    <w:rsid w:val="0069742F"/>
    <w:rsid w:val="006A0A03"/>
    <w:rsid w:val="006A2470"/>
    <w:rsid w:val="006A2D38"/>
    <w:rsid w:val="006A7E6C"/>
    <w:rsid w:val="006B3409"/>
    <w:rsid w:val="006B56A9"/>
    <w:rsid w:val="006B6815"/>
    <w:rsid w:val="006C1BEB"/>
    <w:rsid w:val="006C3189"/>
    <w:rsid w:val="006C6684"/>
    <w:rsid w:val="006C6BCF"/>
    <w:rsid w:val="006C6E81"/>
    <w:rsid w:val="006D0862"/>
    <w:rsid w:val="006D219E"/>
    <w:rsid w:val="006D26B5"/>
    <w:rsid w:val="006D2DEE"/>
    <w:rsid w:val="006D420A"/>
    <w:rsid w:val="006D553C"/>
    <w:rsid w:val="006D6908"/>
    <w:rsid w:val="006D6B22"/>
    <w:rsid w:val="006E4344"/>
    <w:rsid w:val="006E5D45"/>
    <w:rsid w:val="006E6123"/>
    <w:rsid w:val="006E6358"/>
    <w:rsid w:val="006F42F8"/>
    <w:rsid w:val="006F53B5"/>
    <w:rsid w:val="006F6D69"/>
    <w:rsid w:val="006F7462"/>
    <w:rsid w:val="00700132"/>
    <w:rsid w:val="00702AB1"/>
    <w:rsid w:val="00702F53"/>
    <w:rsid w:val="007030FE"/>
    <w:rsid w:val="00703E29"/>
    <w:rsid w:val="0070411A"/>
    <w:rsid w:val="00704EED"/>
    <w:rsid w:val="00707527"/>
    <w:rsid w:val="0071102F"/>
    <w:rsid w:val="00713304"/>
    <w:rsid w:val="007138A7"/>
    <w:rsid w:val="007138E6"/>
    <w:rsid w:val="00715DED"/>
    <w:rsid w:val="00720003"/>
    <w:rsid w:val="00722B3D"/>
    <w:rsid w:val="0072567D"/>
    <w:rsid w:val="0072571B"/>
    <w:rsid w:val="007258B1"/>
    <w:rsid w:val="00727976"/>
    <w:rsid w:val="00730012"/>
    <w:rsid w:val="007303A5"/>
    <w:rsid w:val="007313FD"/>
    <w:rsid w:val="007324A9"/>
    <w:rsid w:val="00734300"/>
    <w:rsid w:val="007360F2"/>
    <w:rsid w:val="00740988"/>
    <w:rsid w:val="00740AA9"/>
    <w:rsid w:val="007456C7"/>
    <w:rsid w:val="007475E2"/>
    <w:rsid w:val="0075159E"/>
    <w:rsid w:val="00751CB0"/>
    <w:rsid w:val="007530BA"/>
    <w:rsid w:val="00754B42"/>
    <w:rsid w:val="0075511E"/>
    <w:rsid w:val="00755AB7"/>
    <w:rsid w:val="00760C74"/>
    <w:rsid w:val="00764B52"/>
    <w:rsid w:val="00765194"/>
    <w:rsid w:val="007664EE"/>
    <w:rsid w:val="00766608"/>
    <w:rsid w:val="00766E1C"/>
    <w:rsid w:val="007672B9"/>
    <w:rsid w:val="0077016A"/>
    <w:rsid w:val="007755A3"/>
    <w:rsid w:val="00775E7C"/>
    <w:rsid w:val="00783EEA"/>
    <w:rsid w:val="00783FAF"/>
    <w:rsid w:val="007855B7"/>
    <w:rsid w:val="00792C7B"/>
    <w:rsid w:val="0079338D"/>
    <w:rsid w:val="007951BF"/>
    <w:rsid w:val="0079698F"/>
    <w:rsid w:val="007A02EA"/>
    <w:rsid w:val="007A1462"/>
    <w:rsid w:val="007A1EA2"/>
    <w:rsid w:val="007A4620"/>
    <w:rsid w:val="007A4CF8"/>
    <w:rsid w:val="007A580E"/>
    <w:rsid w:val="007A5EEB"/>
    <w:rsid w:val="007A63DB"/>
    <w:rsid w:val="007B0851"/>
    <w:rsid w:val="007B1BBD"/>
    <w:rsid w:val="007B2222"/>
    <w:rsid w:val="007B40F7"/>
    <w:rsid w:val="007B4B61"/>
    <w:rsid w:val="007B54AA"/>
    <w:rsid w:val="007C0558"/>
    <w:rsid w:val="007C270D"/>
    <w:rsid w:val="007C28AA"/>
    <w:rsid w:val="007C2908"/>
    <w:rsid w:val="007C3027"/>
    <w:rsid w:val="007C4C7C"/>
    <w:rsid w:val="007C4D82"/>
    <w:rsid w:val="007C5260"/>
    <w:rsid w:val="007C751E"/>
    <w:rsid w:val="007D43E7"/>
    <w:rsid w:val="007D6893"/>
    <w:rsid w:val="007E01D7"/>
    <w:rsid w:val="007E26F1"/>
    <w:rsid w:val="007E5D35"/>
    <w:rsid w:val="007F1A07"/>
    <w:rsid w:val="007F23D2"/>
    <w:rsid w:val="007F2DFB"/>
    <w:rsid w:val="007F2F92"/>
    <w:rsid w:val="007F3AEE"/>
    <w:rsid w:val="007F4653"/>
    <w:rsid w:val="007F471F"/>
    <w:rsid w:val="00800893"/>
    <w:rsid w:val="00801DB9"/>
    <w:rsid w:val="00801EFA"/>
    <w:rsid w:val="00803176"/>
    <w:rsid w:val="008037AC"/>
    <w:rsid w:val="00806033"/>
    <w:rsid w:val="00806E59"/>
    <w:rsid w:val="008073A7"/>
    <w:rsid w:val="00807597"/>
    <w:rsid w:val="00807B57"/>
    <w:rsid w:val="008101CB"/>
    <w:rsid w:val="00810BF8"/>
    <w:rsid w:val="00813917"/>
    <w:rsid w:val="00813F09"/>
    <w:rsid w:val="00814CAB"/>
    <w:rsid w:val="0081586E"/>
    <w:rsid w:val="00816032"/>
    <w:rsid w:val="008167A5"/>
    <w:rsid w:val="00820210"/>
    <w:rsid w:val="00820C09"/>
    <w:rsid w:val="00821EE5"/>
    <w:rsid w:val="008222E6"/>
    <w:rsid w:val="008224C8"/>
    <w:rsid w:val="00822AA8"/>
    <w:rsid w:val="008240B5"/>
    <w:rsid w:val="00824D3A"/>
    <w:rsid w:val="008264FB"/>
    <w:rsid w:val="0083010A"/>
    <w:rsid w:val="00831C1A"/>
    <w:rsid w:val="00831FC0"/>
    <w:rsid w:val="008328FA"/>
    <w:rsid w:val="0083307E"/>
    <w:rsid w:val="0083648C"/>
    <w:rsid w:val="008367F5"/>
    <w:rsid w:val="008442E4"/>
    <w:rsid w:val="00846D95"/>
    <w:rsid w:val="00847113"/>
    <w:rsid w:val="008531D2"/>
    <w:rsid w:val="008573C5"/>
    <w:rsid w:val="00861AE5"/>
    <w:rsid w:val="00862B46"/>
    <w:rsid w:val="00862EC3"/>
    <w:rsid w:val="008639D9"/>
    <w:rsid w:val="00865F95"/>
    <w:rsid w:val="0087074B"/>
    <w:rsid w:val="00871507"/>
    <w:rsid w:val="0087601E"/>
    <w:rsid w:val="00876218"/>
    <w:rsid w:val="00876CAD"/>
    <w:rsid w:val="00876D1B"/>
    <w:rsid w:val="008804AB"/>
    <w:rsid w:val="00882C4D"/>
    <w:rsid w:val="0088305F"/>
    <w:rsid w:val="00885291"/>
    <w:rsid w:val="0088596B"/>
    <w:rsid w:val="00895C85"/>
    <w:rsid w:val="00895E83"/>
    <w:rsid w:val="008A2795"/>
    <w:rsid w:val="008A2A43"/>
    <w:rsid w:val="008A402C"/>
    <w:rsid w:val="008A5DB4"/>
    <w:rsid w:val="008A5F7E"/>
    <w:rsid w:val="008A6969"/>
    <w:rsid w:val="008A7D7C"/>
    <w:rsid w:val="008B379F"/>
    <w:rsid w:val="008B3809"/>
    <w:rsid w:val="008B5D12"/>
    <w:rsid w:val="008B67DC"/>
    <w:rsid w:val="008B74D6"/>
    <w:rsid w:val="008C1E16"/>
    <w:rsid w:val="008C2F86"/>
    <w:rsid w:val="008C307D"/>
    <w:rsid w:val="008C441C"/>
    <w:rsid w:val="008C4C7B"/>
    <w:rsid w:val="008C5451"/>
    <w:rsid w:val="008C5DB8"/>
    <w:rsid w:val="008C6A69"/>
    <w:rsid w:val="008C6EF5"/>
    <w:rsid w:val="008C7C1D"/>
    <w:rsid w:val="008D068D"/>
    <w:rsid w:val="008D0764"/>
    <w:rsid w:val="008D27ED"/>
    <w:rsid w:val="008D3A24"/>
    <w:rsid w:val="008D75D1"/>
    <w:rsid w:val="008E2909"/>
    <w:rsid w:val="008E371A"/>
    <w:rsid w:val="008E4F0C"/>
    <w:rsid w:val="008E596B"/>
    <w:rsid w:val="008F054A"/>
    <w:rsid w:val="008F15CA"/>
    <w:rsid w:val="008F2ACB"/>
    <w:rsid w:val="008F3D66"/>
    <w:rsid w:val="008F7EB1"/>
    <w:rsid w:val="009003F6"/>
    <w:rsid w:val="00902240"/>
    <w:rsid w:val="00904E4D"/>
    <w:rsid w:val="00913296"/>
    <w:rsid w:val="009154D9"/>
    <w:rsid w:val="00915F14"/>
    <w:rsid w:val="00916FD9"/>
    <w:rsid w:val="009178E3"/>
    <w:rsid w:val="00926436"/>
    <w:rsid w:val="009278A1"/>
    <w:rsid w:val="00927CC9"/>
    <w:rsid w:val="00930785"/>
    <w:rsid w:val="00930E04"/>
    <w:rsid w:val="00931325"/>
    <w:rsid w:val="0093179D"/>
    <w:rsid w:val="00932D84"/>
    <w:rsid w:val="00933ABB"/>
    <w:rsid w:val="00933BFC"/>
    <w:rsid w:val="00941234"/>
    <w:rsid w:val="0094186D"/>
    <w:rsid w:val="00942575"/>
    <w:rsid w:val="0094357B"/>
    <w:rsid w:val="00945D56"/>
    <w:rsid w:val="00946D24"/>
    <w:rsid w:val="00947FFA"/>
    <w:rsid w:val="00950AAF"/>
    <w:rsid w:val="00951D84"/>
    <w:rsid w:val="009540D5"/>
    <w:rsid w:val="0095546D"/>
    <w:rsid w:val="00955841"/>
    <w:rsid w:val="0095624A"/>
    <w:rsid w:val="00961884"/>
    <w:rsid w:val="009620A2"/>
    <w:rsid w:val="009628E8"/>
    <w:rsid w:val="00966207"/>
    <w:rsid w:val="00966C93"/>
    <w:rsid w:val="00966D57"/>
    <w:rsid w:val="00967711"/>
    <w:rsid w:val="00967785"/>
    <w:rsid w:val="009704A2"/>
    <w:rsid w:val="00970E60"/>
    <w:rsid w:val="009717F8"/>
    <w:rsid w:val="00971E03"/>
    <w:rsid w:val="009722CB"/>
    <w:rsid w:val="00974212"/>
    <w:rsid w:val="0097707A"/>
    <w:rsid w:val="00977C25"/>
    <w:rsid w:val="009828C4"/>
    <w:rsid w:val="00982E38"/>
    <w:rsid w:val="00983F0D"/>
    <w:rsid w:val="0099203A"/>
    <w:rsid w:val="0099345F"/>
    <w:rsid w:val="00996DF6"/>
    <w:rsid w:val="00997254"/>
    <w:rsid w:val="009A1B98"/>
    <w:rsid w:val="009A240C"/>
    <w:rsid w:val="009A3F55"/>
    <w:rsid w:val="009A415C"/>
    <w:rsid w:val="009A5C7D"/>
    <w:rsid w:val="009A5DAF"/>
    <w:rsid w:val="009A6874"/>
    <w:rsid w:val="009A7601"/>
    <w:rsid w:val="009B026F"/>
    <w:rsid w:val="009B3ABD"/>
    <w:rsid w:val="009B7AEF"/>
    <w:rsid w:val="009C16F8"/>
    <w:rsid w:val="009D3111"/>
    <w:rsid w:val="009D3181"/>
    <w:rsid w:val="009D334A"/>
    <w:rsid w:val="009D5EB8"/>
    <w:rsid w:val="009D6FBE"/>
    <w:rsid w:val="009E13E0"/>
    <w:rsid w:val="009E1B59"/>
    <w:rsid w:val="009E2422"/>
    <w:rsid w:val="009E3118"/>
    <w:rsid w:val="009E3688"/>
    <w:rsid w:val="009E3815"/>
    <w:rsid w:val="009E3C2D"/>
    <w:rsid w:val="009E3F9D"/>
    <w:rsid w:val="009E714A"/>
    <w:rsid w:val="009E7BC9"/>
    <w:rsid w:val="009F0C0E"/>
    <w:rsid w:val="009F0CC1"/>
    <w:rsid w:val="009F0D77"/>
    <w:rsid w:val="009F1A88"/>
    <w:rsid w:val="009F36BE"/>
    <w:rsid w:val="009F3885"/>
    <w:rsid w:val="009F3DA9"/>
    <w:rsid w:val="009F43ED"/>
    <w:rsid w:val="009F505D"/>
    <w:rsid w:val="009F5743"/>
    <w:rsid w:val="009F5C91"/>
    <w:rsid w:val="009F5CB0"/>
    <w:rsid w:val="009F61D8"/>
    <w:rsid w:val="00A00EF8"/>
    <w:rsid w:val="00A056CC"/>
    <w:rsid w:val="00A06C7A"/>
    <w:rsid w:val="00A07464"/>
    <w:rsid w:val="00A10C5C"/>
    <w:rsid w:val="00A11286"/>
    <w:rsid w:val="00A11394"/>
    <w:rsid w:val="00A12811"/>
    <w:rsid w:val="00A169DB"/>
    <w:rsid w:val="00A1765A"/>
    <w:rsid w:val="00A203FC"/>
    <w:rsid w:val="00A20428"/>
    <w:rsid w:val="00A20D9D"/>
    <w:rsid w:val="00A2230A"/>
    <w:rsid w:val="00A2244E"/>
    <w:rsid w:val="00A23612"/>
    <w:rsid w:val="00A23A2C"/>
    <w:rsid w:val="00A24451"/>
    <w:rsid w:val="00A25B82"/>
    <w:rsid w:val="00A3014C"/>
    <w:rsid w:val="00A304A8"/>
    <w:rsid w:val="00A31830"/>
    <w:rsid w:val="00A327AA"/>
    <w:rsid w:val="00A3732D"/>
    <w:rsid w:val="00A409D2"/>
    <w:rsid w:val="00A4105C"/>
    <w:rsid w:val="00A41507"/>
    <w:rsid w:val="00A41B30"/>
    <w:rsid w:val="00A41D14"/>
    <w:rsid w:val="00A4206C"/>
    <w:rsid w:val="00A455B0"/>
    <w:rsid w:val="00A473BE"/>
    <w:rsid w:val="00A47ADF"/>
    <w:rsid w:val="00A51842"/>
    <w:rsid w:val="00A52454"/>
    <w:rsid w:val="00A52A9E"/>
    <w:rsid w:val="00A530BC"/>
    <w:rsid w:val="00A5503D"/>
    <w:rsid w:val="00A55701"/>
    <w:rsid w:val="00A62093"/>
    <w:rsid w:val="00A625EC"/>
    <w:rsid w:val="00A670B9"/>
    <w:rsid w:val="00A72546"/>
    <w:rsid w:val="00A74559"/>
    <w:rsid w:val="00A7526A"/>
    <w:rsid w:val="00A75709"/>
    <w:rsid w:val="00A8232E"/>
    <w:rsid w:val="00A84995"/>
    <w:rsid w:val="00A85E4A"/>
    <w:rsid w:val="00A86143"/>
    <w:rsid w:val="00A86B82"/>
    <w:rsid w:val="00A87A5F"/>
    <w:rsid w:val="00A90BDD"/>
    <w:rsid w:val="00A964BD"/>
    <w:rsid w:val="00A979DD"/>
    <w:rsid w:val="00AA1C47"/>
    <w:rsid w:val="00AA2364"/>
    <w:rsid w:val="00AA3C83"/>
    <w:rsid w:val="00AA4A47"/>
    <w:rsid w:val="00AA5E72"/>
    <w:rsid w:val="00AA6069"/>
    <w:rsid w:val="00AA7102"/>
    <w:rsid w:val="00AB0831"/>
    <w:rsid w:val="00AB1F2F"/>
    <w:rsid w:val="00AB4698"/>
    <w:rsid w:val="00AB6B5F"/>
    <w:rsid w:val="00AB6CDA"/>
    <w:rsid w:val="00AB7070"/>
    <w:rsid w:val="00AC0223"/>
    <w:rsid w:val="00AC0EEE"/>
    <w:rsid w:val="00AC14B1"/>
    <w:rsid w:val="00AC4A0E"/>
    <w:rsid w:val="00AC4F9E"/>
    <w:rsid w:val="00AD12EF"/>
    <w:rsid w:val="00AD1B3E"/>
    <w:rsid w:val="00AD1D01"/>
    <w:rsid w:val="00AD2B2A"/>
    <w:rsid w:val="00AD3237"/>
    <w:rsid w:val="00AD5304"/>
    <w:rsid w:val="00AD5637"/>
    <w:rsid w:val="00AD589B"/>
    <w:rsid w:val="00AD70C1"/>
    <w:rsid w:val="00AE16B6"/>
    <w:rsid w:val="00AE24BF"/>
    <w:rsid w:val="00AE34ED"/>
    <w:rsid w:val="00AF1BCF"/>
    <w:rsid w:val="00AF3530"/>
    <w:rsid w:val="00AF519C"/>
    <w:rsid w:val="00AF6BD7"/>
    <w:rsid w:val="00AF74E3"/>
    <w:rsid w:val="00AF78B6"/>
    <w:rsid w:val="00B00964"/>
    <w:rsid w:val="00B0118B"/>
    <w:rsid w:val="00B02A59"/>
    <w:rsid w:val="00B03C06"/>
    <w:rsid w:val="00B079F8"/>
    <w:rsid w:val="00B1112F"/>
    <w:rsid w:val="00B12B9F"/>
    <w:rsid w:val="00B16B54"/>
    <w:rsid w:val="00B21775"/>
    <w:rsid w:val="00B220C8"/>
    <w:rsid w:val="00B232A4"/>
    <w:rsid w:val="00B2503F"/>
    <w:rsid w:val="00B25514"/>
    <w:rsid w:val="00B30E28"/>
    <w:rsid w:val="00B335A3"/>
    <w:rsid w:val="00B347E1"/>
    <w:rsid w:val="00B413F2"/>
    <w:rsid w:val="00B423B7"/>
    <w:rsid w:val="00B46BAB"/>
    <w:rsid w:val="00B47730"/>
    <w:rsid w:val="00B47C6F"/>
    <w:rsid w:val="00B47D6F"/>
    <w:rsid w:val="00B47F45"/>
    <w:rsid w:val="00B50D6B"/>
    <w:rsid w:val="00B523BF"/>
    <w:rsid w:val="00B5278E"/>
    <w:rsid w:val="00B53A02"/>
    <w:rsid w:val="00B555DE"/>
    <w:rsid w:val="00B6051E"/>
    <w:rsid w:val="00B70394"/>
    <w:rsid w:val="00B70399"/>
    <w:rsid w:val="00B72F06"/>
    <w:rsid w:val="00B73783"/>
    <w:rsid w:val="00B73C2D"/>
    <w:rsid w:val="00B748B6"/>
    <w:rsid w:val="00B76C1C"/>
    <w:rsid w:val="00B8074B"/>
    <w:rsid w:val="00B82274"/>
    <w:rsid w:val="00B82B7A"/>
    <w:rsid w:val="00B82C84"/>
    <w:rsid w:val="00B84BB2"/>
    <w:rsid w:val="00B85437"/>
    <w:rsid w:val="00B95321"/>
    <w:rsid w:val="00B96BA1"/>
    <w:rsid w:val="00B97B6F"/>
    <w:rsid w:val="00B97E3A"/>
    <w:rsid w:val="00BA07DF"/>
    <w:rsid w:val="00BA1185"/>
    <w:rsid w:val="00BA1417"/>
    <w:rsid w:val="00BA14CF"/>
    <w:rsid w:val="00BA17EA"/>
    <w:rsid w:val="00BA230D"/>
    <w:rsid w:val="00BA2515"/>
    <w:rsid w:val="00BA25D9"/>
    <w:rsid w:val="00BA31C0"/>
    <w:rsid w:val="00BA5867"/>
    <w:rsid w:val="00BA58FD"/>
    <w:rsid w:val="00BA5B70"/>
    <w:rsid w:val="00BA7382"/>
    <w:rsid w:val="00BA7EBC"/>
    <w:rsid w:val="00BB0850"/>
    <w:rsid w:val="00BB0AB1"/>
    <w:rsid w:val="00BB1F87"/>
    <w:rsid w:val="00BB2FFC"/>
    <w:rsid w:val="00BB496A"/>
    <w:rsid w:val="00BB6105"/>
    <w:rsid w:val="00BB76A0"/>
    <w:rsid w:val="00BB7816"/>
    <w:rsid w:val="00BC2958"/>
    <w:rsid w:val="00BC33E9"/>
    <w:rsid w:val="00BC4521"/>
    <w:rsid w:val="00BC5DE4"/>
    <w:rsid w:val="00BC7D3B"/>
    <w:rsid w:val="00BD129B"/>
    <w:rsid w:val="00BD13DC"/>
    <w:rsid w:val="00BD27AB"/>
    <w:rsid w:val="00BD42DE"/>
    <w:rsid w:val="00BD4E92"/>
    <w:rsid w:val="00BD5079"/>
    <w:rsid w:val="00BD574A"/>
    <w:rsid w:val="00BD5E7C"/>
    <w:rsid w:val="00BE14A3"/>
    <w:rsid w:val="00BE17F4"/>
    <w:rsid w:val="00BE22B3"/>
    <w:rsid w:val="00BE422C"/>
    <w:rsid w:val="00BE5A63"/>
    <w:rsid w:val="00BE614C"/>
    <w:rsid w:val="00BE67AE"/>
    <w:rsid w:val="00BF17E1"/>
    <w:rsid w:val="00BF1E70"/>
    <w:rsid w:val="00BF2FE9"/>
    <w:rsid w:val="00BF47CB"/>
    <w:rsid w:val="00C01659"/>
    <w:rsid w:val="00C02066"/>
    <w:rsid w:val="00C027BB"/>
    <w:rsid w:val="00C034E6"/>
    <w:rsid w:val="00C062AE"/>
    <w:rsid w:val="00C06B3F"/>
    <w:rsid w:val="00C13F3C"/>
    <w:rsid w:val="00C144FC"/>
    <w:rsid w:val="00C154E0"/>
    <w:rsid w:val="00C1607F"/>
    <w:rsid w:val="00C16743"/>
    <w:rsid w:val="00C176BF"/>
    <w:rsid w:val="00C17AE0"/>
    <w:rsid w:val="00C3028C"/>
    <w:rsid w:val="00C30D11"/>
    <w:rsid w:val="00C31861"/>
    <w:rsid w:val="00C3330C"/>
    <w:rsid w:val="00C356F5"/>
    <w:rsid w:val="00C361F5"/>
    <w:rsid w:val="00C36CB8"/>
    <w:rsid w:val="00C415DA"/>
    <w:rsid w:val="00C446BC"/>
    <w:rsid w:val="00C448F8"/>
    <w:rsid w:val="00C44970"/>
    <w:rsid w:val="00C44CAA"/>
    <w:rsid w:val="00C45D5B"/>
    <w:rsid w:val="00C4655E"/>
    <w:rsid w:val="00C47C71"/>
    <w:rsid w:val="00C50EFF"/>
    <w:rsid w:val="00C52357"/>
    <w:rsid w:val="00C525BD"/>
    <w:rsid w:val="00C52D17"/>
    <w:rsid w:val="00C53580"/>
    <w:rsid w:val="00C5731A"/>
    <w:rsid w:val="00C57A49"/>
    <w:rsid w:val="00C6058E"/>
    <w:rsid w:val="00C60C47"/>
    <w:rsid w:val="00C6371D"/>
    <w:rsid w:val="00C6533B"/>
    <w:rsid w:val="00C65853"/>
    <w:rsid w:val="00C65A02"/>
    <w:rsid w:val="00C67A0D"/>
    <w:rsid w:val="00C7509C"/>
    <w:rsid w:val="00C76965"/>
    <w:rsid w:val="00C76AE5"/>
    <w:rsid w:val="00C76D44"/>
    <w:rsid w:val="00C81131"/>
    <w:rsid w:val="00C823BD"/>
    <w:rsid w:val="00C823C0"/>
    <w:rsid w:val="00C82ADF"/>
    <w:rsid w:val="00C85898"/>
    <w:rsid w:val="00C85B23"/>
    <w:rsid w:val="00C85DFC"/>
    <w:rsid w:val="00C87D04"/>
    <w:rsid w:val="00C87EFC"/>
    <w:rsid w:val="00C914B2"/>
    <w:rsid w:val="00C93E0F"/>
    <w:rsid w:val="00C96AA0"/>
    <w:rsid w:val="00C96B4E"/>
    <w:rsid w:val="00C9754C"/>
    <w:rsid w:val="00CA40B0"/>
    <w:rsid w:val="00CA5963"/>
    <w:rsid w:val="00CA5F3C"/>
    <w:rsid w:val="00CA6285"/>
    <w:rsid w:val="00CA62D8"/>
    <w:rsid w:val="00CA6AB8"/>
    <w:rsid w:val="00CB23BD"/>
    <w:rsid w:val="00CB3998"/>
    <w:rsid w:val="00CB5618"/>
    <w:rsid w:val="00CB577A"/>
    <w:rsid w:val="00CC290D"/>
    <w:rsid w:val="00CC483E"/>
    <w:rsid w:val="00CC7B96"/>
    <w:rsid w:val="00CD0519"/>
    <w:rsid w:val="00CD09B1"/>
    <w:rsid w:val="00CD2075"/>
    <w:rsid w:val="00CD4E82"/>
    <w:rsid w:val="00CD5F14"/>
    <w:rsid w:val="00CD66B1"/>
    <w:rsid w:val="00CD6A04"/>
    <w:rsid w:val="00CE374C"/>
    <w:rsid w:val="00CE4A6D"/>
    <w:rsid w:val="00CE5795"/>
    <w:rsid w:val="00CE63C1"/>
    <w:rsid w:val="00CF1E4D"/>
    <w:rsid w:val="00CF2A56"/>
    <w:rsid w:val="00CF44E4"/>
    <w:rsid w:val="00CF46A3"/>
    <w:rsid w:val="00CF5FE7"/>
    <w:rsid w:val="00D07067"/>
    <w:rsid w:val="00D075AA"/>
    <w:rsid w:val="00D10370"/>
    <w:rsid w:val="00D11861"/>
    <w:rsid w:val="00D11D57"/>
    <w:rsid w:val="00D15067"/>
    <w:rsid w:val="00D1557F"/>
    <w:rsid w:val="00D16C7C"/>
    <w:rsid w:val="00D16E03"/>
    <w:rsid w:val="00D200F8"/>
    <w:rsid w:val="00D208E9"/>
    <w:rsid w:val="00D2146D"/>
    <w:rsid w:val="00D234C0"/>
    <w:rsid w:val="00D23EC6"/>
    <w:rsid w:val="00D25D68"/>
    <w:rsid w:val="00D2601F"/>
    <w:rsid w:val="00D27CC0"/>
    <w:rsid w:val="00D30E41"/>
    <w:rsid w:val="00D31534"/>
    <w:rsid w:val="00D32EF8"/>
    <w:rsid w:val="00D33282"/>
    <w:rsid w:val="00D338A7"/>
    <w:rsid w:val="00D34829"/>
    <w:rsid w:val="00D35734"/>
    <w:rsid w:val="00D35A83"/>
    <w:rsid w:val="00D40975"/>
    <w:rsid w:val="00D40E5E"/>
    <w:rsid w:val="00D41A97"/>
    <w:rsid w:val="00D42DF0"/>
    <w:rsid w:val="00D432B7"/>
    <w:rsid w:val="00D526AB"/>
    <w:rsid w:val="00D56390"/>
    <w:rsid w:val="00D564D7"/>
    <w:rsid w:val="00D5664C"/>
    <w:rsid w:val="00D578DE"/>
    <w:rsid w:val="00D605E6"/>
    <w:rsid w:val="00D62577"/>
    <w:rsid w:val="00D62CAD"/>
    <w:rsid w:val="00D6300E"/>
    <w:rsid w:val="00D662D3"/>
    <w:rsid w:val="00D6663F"/>
    <w:rsid w:val="00D6718D"/>
    <w:rsid w:val="00D67AAC"/>
    <w:rsid w:val="00D70021"/>
    <w:rsid w:val="00D70156"/>
    <w:rsid w:val="00D72C3E"/>
    <w:rsid w:val="00D72E1C"/>
    <w:rsid w:val="00D74508"/>
    <w:rsid w:val="00D75432"/>
    <w:rsid w:val="00D776E0"/>
    <w:rsid w:val="00D80EC1"/>
    <w:rsid w:val="00D81B90"/>
    <w:rsid w:val="00D83B77"/>
    <w:rsid w:val="00D83E3D"/>
    <w:rsid w:val="00D84631"/>
    <w:rsid w:val="00D9330E"/>
    <w:rsid w:val="00D970C8"/>
    <w:rsid w:val="00DA0D71"/>
    <w:rsid w:val="00DA3E29"/>
    <w:rsid w:val="00DA40EF"/>
    <w:rsid w:val="00DA50DD"/>
    <w:rsid w:val="00DA57AB"/>
    <w:rsid w:val="00DA5B2E"/>
    <w:rsid w:val="00DA6098"/>
    <w:rsid w:val="00DA7208"/>
    <w:rsid w:val="00DB0709"/>
    <w:rsid w:val="00DB091D"/>
    <w:rsid w:val="00DB42D3"/>
    <w:rsid w:val="00DB4607"/>
    <w:rsid w:val="00DB6A1E"/>
    <w:rsid w:val="00DB77A2"/>
    <w:rsid w:val="00DC13DB"/>
    <w:rsid w:val="00DC3E00"/>
    <w:rsid w:val="00DC4908"/>
    <w:rsid w:val="00DC5BD7"/>
    <w:rsid w:val="00DC61BB"/>
    <w:rsid w:val="00DC678B"/>
    <w:rsid w:val="00DD0F39"/>
    <w:rsid w:val="00DD1C1A"/>
    <w:rsid w:val="00DD1D73"/>
    <w:rsid w:val="00DD24C7"/>
    <w:rsid w:val="00DD2C71"/>
    <w:rsid w:val="00DD402D"/>
    <w:rsid w:val="00DD5114"/>
    <w:rsid w:val="00DD63D0"/>
    <w:rsid w:val="00DD6882"/>
    <w:rsid w:val="00DD7257"/>
    <w:rsid w:val="00DE1E8E"/>
    <w:rsid w:val="00DE4050"/>
    <w:rsid w:val="00DE6293"/>
    <w:rsid w:val="00DE6C13"/>
    <w:rsid w:val="00DE71AD"/>
    <w:rsid w:val="00DF0B58"/>
    <w:rsid w:val="00DF13E9"/>
    <w:rsid w:val="00DF3259"/>
    <w:rsid w:val="00DF3935"/>
    <w:rsid w:val="00E00586"/>
    <w:rsid w:val="00E03013"/>
    <w:rsid w:val="00E05768"/>
    <w:rsid w:val="00E06E01"/>
    <w:rsid w:val="00E07261"/>
    <w:rsid w:val="00E163F5"/>
    <w:rsid w:val="00E16CF4"/>
    <w:rsid w:val="00E17AAA"/>
    <w:rsid w:val="00E2023C"/>
    <w:rsid w:val="00E254DE"/>
    <w:rsid w:val="00E279C7"/>
    <w:rsid w:val="00E27F47"/>
    <w:rsid w:val="00E30693"/>
    <w:rsid w:val="00E337B2"/>
    <w:rsid w:val="00E36046"/>
    <w:rsid w:val="00E368C1"/>
    <w:rsid w:val="00E36C7C"/>
    <w:rsid w:val="00E42686"/>
    <w:rsid w:val="00E45713"/>
    <w:rsid w:val="00E46E94"/>
    <w:rsid w:val="00E5141A"/>
    <w:rsid w:val="00E52517"/>
    <w:rsid w:val="00E525EF"/>
    <w:rsid w:val="00E52B61"/>
    <w:rsid w:val="00E542ED"/>
    <w:rsid w:val="00E551C4"/>
    <w:rsid w:val="00E5608B"/>
    <w:rsid w:val="00E564F8"/>
    <w:rsid w:val="00E57237"/>
    <w:rsid w:val="00E57487"/>
    <w:rsid w:val="00E57F99"/>
    <w:rsid w:val="00E61E73"/>
    <w:rsid w:val="00E64429"/>
    <w:rsid w:val="00E65054"/>
    <w:rsid w:val="00E6534B"/>
    <w:rsid w:val="00E66780"/>
    <w:rsid w:val="00E6678D"/>
    <w:rsid w:val="00E667F5"/>
    <w:rsid w:val="00E705B8"/>
    <w:rsid w:val="00E711DA"/>
    <w:rsid w:val="00E7508F"/>
    <w:rsid w:val="00E7715F"/>
    <w:rsid w:val="00E773DC"/>
    <w:rsid w:val="00E810AC"/>
    <w:rsid w:val="00E828AC"/>
    <w:rsid w:val="00E87CC3"/>
    <w:rsid w:val="00E91098"/>
    <w:rsid w:val="00E9210B"/>
    <w:rsid w:val="00EA3AE2"/>
    <w:rsid w:val="00EA4CD3"/>
    <w:rsid w:val="00EA4FFB"/>
    <w:rsid w:val="00EA6164"/>
    <w:rsid w:val="00EA7A01"/>
    <w:rsid w:val="00EA7CCD"/>
    <w:rsid w:val="00EB154B"/>
    <w:rsid w:val="00EB234D"/>
    <w:rsid w:val="00EB30B0"/>
    <w:rsid w:val="00EB5C44"/>
    <w:rsid w:val="00EB5FE0"/>
    <w:rsid w:val="00EC185B"/>
    <w:rsid w:val="00EC428E"/>
    <w:rsid w:val="00EC50AD"/>
    <w:rsid w:val="00EC6872"/>
    <w:rsid w:val="00ED0449"/>
    <w:rsid w:val="00ED1087"/>
    <w:rsid w:val="00ED59CC"/>
    <w:rsid w:val="00ED5A7B"/>
    <w:rsid w:val="00ED769C"/>
    <w:rsid w:val="00EE1C35"/>
    <w:rsid w:val="00EE2292"/>
    <w:rsid w:val="00EE372B"/>
    <w:rsid w:val="00EE4651"/>
    <w:rsid w:val="00EE7822"/>
    <w:rsid w:val="00EE7ED0"/>
    <w:rsid w:val="00EF09B7"/>
    <w:rsid w:val="00EF16B0"/>
    <w:rsid w:val="00EF18F6"/>
    <w:rsid w:val="00EF6CA7"/>
    <w:rsid w:val="00EF7B9C"/>
    <w:rsid w:val="00F0044D"/>
    <w:rsid w:val="00F00C36"/>
    <w:rsid w:val="00F00F7F"/>
    <w:rsid w:val="00F02848"/>
    <w:rsid w:val="00F02CE4"/>
    <w:rsid w:val="00F03447"/>
    <w:rsid w:val="00F05B1C"/>
    <w:rsid w:val="00F119AC"/>
    <w:rsid w:val="00F12B7F"/>
    <w:rsid w:val="00F135AB"/>
    <w:rsid w:val="00F14B55"/>
    <w:rsid w:val="00F154D3"/>
    <w:rsid w:val="00F15DF3"/>
    <w:rsid w:val="00F16609"/>
    <w:rsid w:val="00F16AE3"/>
    <w:rsid w:val="00F2023C"/>
    <w:rsid w:val="00F20512"/>
    <w:rsid w:val="00F23425"/>
    <w:rsid w:val="00F23596"/>
    <w:rsid w:val="00F244D4"/>
    <w:rsid w:val="00F26062"/>
    <w:rsid w:val="00F330F8"/>
    <w:rsid w:val="00F350B8"/>
    <w:rsid w:val="00F378BC"/>
    <w:rsid w:val="00F37EDA"/>
    <w:rsid w:val="00F4014E"/>
    <w:rsid w:val="00F41415"/>
    <w:rsid w:val="00F437CD"/>
    <w:rsid w:val="00F4394B"/>
    <w:rsid w:val="00F44A63"/>
    <w:rsid w:val="00F45334"/>
    <w:rsid w:val="00F476B3"/>
    <w:rsid w:val="00F477AC"/>
    <w:rsid w:val="00F479E9"/>
    <w:rsid w:val="00F51A25"/>
    <w:rsid w:val="00F533E4"/>
    <w:rsid w:val="00F5587C"/>
    <w:rsid w:val="00F56CFF"/>
    <w:rsid w:val="00F57183"/>
    <w:rsid w:val="00F600C5"/>
    <w:rsid w:val="00F618BE"/>
    <w:rsid w:val="00F6669E"/>
    <w:rsid w:val="00F666D6"/>
    <w:rsid w:val="00F67D23"/>
    <w:rsid w:val="00F7320A"/>
    <w:rsid w:val="00F74046"/>
    <w:rsid w:val="00F74414"/>
    <w:rsid w:val="00F75D20"/>
    <w:rsid w:val="00F80FF3"/>
    <w:rsid w:val="00F87EFB"/>
    <w:rsid w:val="00F90C71"/>
    <w:rsid w:val="00F91F35"/>
    <w:rsid w:val="00F922A6"/>
    <w:rsid w:val="00F94792"/>
    <w:rsid w:val="00F94DEB"/>
    <w:rsid w:val="00F96A74"/>
    <w:rsid w:val="00F97056"/>
    <w:rsid w:val="00FA2572"/>
    <w:rsid w:val="00FA28FE"/>
    <w:rsid w:val="00FA4372"/>
    <w:rsid w:val="00FA5CE2"/>
    <w:rsid w:val="00FB0403"/>
    <w:rsid w:val="00FB26E6"/>
    <w:rsid w:val="00FB33C3"/>
    <w:rsid w:val="00FB5F54"/>
    <w:rsid w:val="00FB6C04"/>
    <w:rsid w:val="00FC2613"/>
    <w:rsid w:val="00FC4C29"/>
    <w:rsid w:val="00FD1625"/>
    <w:rsid w:val="00FD1905"/>
    <w:rsid w:val="00FD20A5"/>
    <w:rsid w:val="00FD3374"/>
    <w:rsid w:val="00FD4B93"/>
    <w:rsid w:val="00FD4E57"/>
    <w:rsid w:val="00FD7736"/>
    <w:rsid w:val="00FE102D"/>
    <w:rsid w:val="00FE1CA2"/>
    <w:rsid w:val="00FE4655"/>
    <w:rsid w:val="00FE46A9"/>
    <w:rsid w:val="00FE4A6A"/>
    <w:rsid w:val="00FE6863"/>
    <w:rsid w:val="00FF1D89"/>
    <w:rsid w:val="00FF1E2E"/>
    <w:rsid w:val="00FF22CF"/>
    <w:rsid w:val="00FF2991"/>
    <w:rsid w:val="00FF4DF1"/>
    <w:rsid w:val="00FF5B20"/>
    <w:rsid w:val="00FF5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EF9D9"/>
  <w15:docId w15:val="{5B13C22B-8136-4188-BBDB-F4352AC9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4D6C6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4D6C6D"/>
    <w:rPr>
      <w:rFonts w:asciiTheme="majorHAnsi" w:eastAsiaTheme="majorEastAsia" w:hAnsiTheme="majorHAnsi" w:cstheme="majorBidi"/>
      <w:b/>
      <w:bCs/>
      <w:sz w:val="32"/>
      <w:szCs w:val="32"/>
    </w:rPr>
  </w:style>
  <w:style w:type="table" w:styleId="ab">
    <w:name w:val="Table Grid"/>
    <w:basedOn w:val="a1"/>
    <w:uiPriority w:val="59"/>
    <w:qFormat/>
    <w:rsid w:val="002C19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Document Map"/>
    <w:basedOn w:val="a"/>
    <w:link w:val="ad"/>
    <w:uiPriority w:val="99"/>
    <w:semiHidden/>
    <w:unhideWhenUsed/>
    <w:rsid w:val="000D4135"/>
    <w:rPr>
      <w:rFonts w:ascii="宋体" w:eastAsia="宋体"/>
      <w:sz w:val="18"/>
      <w:szCs w:val="18"/>
    </w:rPr>
  </w:style>
  <w:style w:type="character" w:customStyle="1" w:styleId="ad">
    <w:name w:val="文档结构图 字符"/>
    <w:basedOn w:val="a0"/>
    <w:link w:val="ac"/>
    <w:uiPriority w:val="99"/>
    <w:semiHidden/>
    <w:rsid w:val="000D4135"/>
    <w:rPr>
      <w:rFonts w:ascii="宋体" w:eastAsia="宋体"/>
      <w:sz w:val="18"/>
      <w:szCs w:val="18"/>
    </w:rPr>
  </w:style>
  <w:style w:type="character" w:customStyle="1" w:styleId="11">
    <w:name w:val="样式1"/>
    <w:uiPriority w:val="1"/>
    <w:rsid w:val="00D200F8"/>
  </w:style>
  <w:style w:type="character" w:customStyle="1" w:styleId="21">
    <w:name w:val="样式2"/>
    <w:basedOn w:val="11"/>
    <w:uiPriority w:val="1"/>
    <w:rsid w:val="00A41D14"/>
  </w:style>
  <w:style w:type="character" w:customStyle="1" w:styleId="3">
    <w:name w:val="样式3"/>
    <w:basedOn w:val="11"/>
    <w:uiPriority w:val="1"/>
    <w:rsid w:val="00C50EFF"/>
  </w:style>
  <w:style w:type="character" w:customStyle="1" w:styleId="4">
    <w:name w:val="样式4"/>
    <w:basedOn w:val="11"/>
    <w:uiPriority w:val="1"/>
    <w:rsid w:val="00A20428"/>
  </w:style>
  <w:style w:type="character" w:customStyle="1" w:styleId="5">
    <w:name w:val="样式5"/>
    <w:basedOn w:val="11"/>
    <w:uiPriority w:val="1"/>
    <w:rsid w:val="00A20428"/>
  </w:style>
  <w:style w:type="character" w:customStyle="1" w:styleId="6">
    <w:name w:val="样式6"/>
    <w:basedOn w:val="4"/>
    <w:uiPriority w:val="1"/>
    <w:rsid w:val="00882C4D"/>
  </w:style>
  <w:style w:type="character" w:customStyle="1" w:styleId="7">
    <w:name w:val="样式7"/>
    <w:basedOn w:val="4"/>
    <w:uiPriority w:val="1"/>
    <w:rsid w:val="00882C4D"/>
  </w:style>
  <w:style w:type="character" w:styleId="ae">
    <w:name w:val="annotation reference"/>
    <w:basedOn w:val="a0"/>
    <w:uiPriority w:val="99"/>
    <w:semiHidden/>
    <w:unhideWhenUsed/>
    <w:rsid w:val="00AF6BD7"/>
    <w:rPr>
      <w:sz w:val="21"/>
      <w:szCs w:val="21"/>
    </w:rPr>
  </w:style>
  <w:style w:type="paragraph" w:styleId="af">
    <w:name w:val="annotation text"/>
    <w:basedOn w:val="a"/>
    <w:link w:val="af0"/>
    <w:uiPriority w:val="99"/>
    <w:unhideWhenUsed/>
    <w:rsid w:val="00AF6BD7"/>
    <w:pPr>
      <w:jc w:val="left"/>
    </w:pPr>
  </w:style>
  <w:style w:type="character" w:customStyle="1" w:styleId="af0">
    <w:name w:val="批注文字 字符"/>
    <w:basedOn w:val="a0"/>
    <w:link w:val="af"/>
    <w:uiPriority w:val="99"/>
    <w:rsid w:val="00AF6BD7"/>
  </w:style>
  <w:style w:type="paragraph" w:customStyle="1" w:styleId="p0">
    <w:name w:val="p0"/>
    <w:basedOn w:val="a"/>
    <w:qFormat/>
    <w:rsid w:val="00E61E73"/>
    <w:pPr>
      <w:widowControl/>
    </w:pPr>
    <w:rPr>
      <w:rFonts w:ascii="Book Antiqua" w:eastAsia="宋体" w:hAnsi="Book Antiqua" w:cs="宋体"/>
      <w:kern w:val="0"/>
      <w:sz w:val="24"/>
      <w:szCs w:val="24"/>
    </w:rPr>
  </w:style>
  <w:style w:type="paragraph" w:styleId="af1">
    <w:name w:val="annotation subject"/>
    <w:basedOn w:val="af"/>
    <w:next w:val="af"/>
    <w:link w:val="af2"/>
    <w:uiPriority w:val="99"/>
    <w:semiHidden/>
    <w:unhideWhenUsed/>
    <w:rsid w:val="00AB6CDA"/>
    <w:rPr>
      <w:b/>
      <w:bCs/>
    </w:rPr>
  </w:style>
  <w:style w:type="character" w:customStyle="1" w:styleId="af2">
    <w:name w:val="批注主题 字符"/>
    <w:basedOn w:val="af0"/>
    <w:link w:val="af1"/>
    <w:uiPriority w:val="99"/>
    <w:semiHidden/>
    <w:rsid w:val="00AB6C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9056700\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22222222222222222222222222222"/>
        <w:category>
          <w:name w:val="常规"/>
          <w:gallery w:val="placeholder"/>
        </w:category>
        <w:types>
          <w:type w:val="bbPlcHdr"/>
        </w:types>
        <w:behaviors>
          <w:behavior w:val="content"/>
        </w:behaviors>
        <w:guid w:val="{0646D8B9-4CB3-4B6D-B9D1-AC79FFEFD79F}"/>
      </w:docPartPr>
      <w:docPartBody>
        <w:p w:rsidR="00171F41" w:rsidRDefault="008D23BF" w:rsidP="008D23BF">
          <w:pPr>
            <w:pStyle w:val="6D5B3E427E2F473290871AA622B3CDE51"/>
          </w:pPr>
          <w:r w:rsidRPr="00E7420E">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宋体-WinCharSetFFFF-H">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32CF6"/>
    <w:rsid w:val="000343D6"/>
    <w:rsid w:val="0004422D"/>
    <w:rsid w:val="00046446"/>
    <w:rsid w:val="00051238"/>
    <w:rsid w:val="00064914"/>
    <w:rsid w:val="000777D0"/>
    <w:rsid w:val="00083392"/>
    <w:rsid w:val="00091B04"/>
    <w:rsid w:val="000927E9"/>
    <w:rsid w:val="000B72CA"/>
    <w:rsid w:val="000D5200"/>
    <w:rsid w:val="000E3071"/>
    <w:rsid w:val="0011090A"/>
    <w:rsid w:val="00111BD1"/>
    <w:rsid w:val="0013457D"/>
    <w:rsid w:val="0013460A"/>
    <w:rsid w:val="00145670"/>
    <w:rsid w:val="0016580D"/>
    <w:rsid w:val="00171F41"/>
    <w:rsid w:val="0019225F"/>
    <w:rsid w:val="001D5BCD"/>
    <w:rsid w:val="001D6115"/>
    <w:rsid w:val="001F4F1E"/>
    <w:rsid w:val="002143E6"/>
    <w:rsid w:val="00220594"/>
    <w:rsid w:val="002461AF"/>
    <w:rsid w:val="00256D89"/>
    <w:rsid w:val="00267098"/>
    <w:rsid w:val="00282A8F"/>
    <w:rsid w:val="002E6255"/>
    <w:rsid w:val="00306E3D"/>
    <w:rsid w:val="00316D69"/>
    <w:rsid w:val="00327584"/>
    <w:rsid w:val="0033790F"/>
    <w:rsid w:val="003557B8"/>
    <w:rsid w:val="0036106E"/>
    <w:rsid w:val="00376DD0"/>
    <w:rsid w:val="003810DE"/>
    <w:rsid w:val="003906EF"/>
    <w:rsid w:val="003B04EC"/>
    <w:rsid w:val="003B50D8"/>
    <w:rsid w:val="003D385E"/>
    <w:rsid w:val="00425888"/>
    <w:rsid w:val="0043069B"/>
    <w:rsid w:val="00495DE2"/>
    <w:rsid w:val="004A1379"/>
    <w:rsid w:val="004A2790"/>
    <w:rsid w:val="004A4D38"/>
    <w:rsid w:val="004B104B"/>
    <w:rsid w:val="004B2A73"/>
    <w:rsid w:val="004B46C6"/>
    <w:rsid w:val="004B72D1"/>
    <w:rsid w:val="004E2C00"/>
    <w:rsid w:val="00505B16"/>
    <w:rsid w:val="00524560"/>
    <w:rsid w:val="0052623E"/>
    <w:rsid w:val="005409B4"/>
    <w:rsid w:val="00541ABD"/>
    <w:rsid w:val="0058791E"/>
    <w:rsid w:val="005A02F7"/>
    <w:rsid w:val="005B1E3A"/>
    <w:rsid w:val="005D54A9"/>
    <w:rsid w:val="005E7536"/>
    <w:rsid w:val="00602E7D"/>
    <w:rsid w:val="00633C9B"/>
    <w:rsid w:val="00645CB1"/>
    <w:rsid w:val="00687612"/>
    <w:rsid w:val="006B7BE4"/>
    <w:rsid w:val="00734AD3"/>
    <w:rsid w:val="00750033"/>
    <w:rsid w:val="00752860"/>
    <w:rsid w:val="00765580"/>
    <w:rsid w:val="00777D46"/>
    <w:rsid w:val="00780325"/>
    <w:rsid w:val="00781254"/>
    <w:rsid w:val="0078693E"/>
    <w:rsid w:val="007A02EA"/>
    <w:rsid w:val="007A4890"/>
    <w:rsid w:val="007B1DA5"/>
    <w:rsid w:val="007C7D34"/>
    <w:rsid w:val="00800822"/>
    <w:rsid w:val="00846FD4"/>
    <w:rsid w:val="00851D98"/>
    <w:rsid w:val="008639D9"/>
    <w:rsid w:val="008B67DC"/>
    <w:rsid w:val="008D23BF"/>
    <w:rsid w:val="00915F14"/>
    <w:rsid w:val="00932870"/>
    <w:rsid w:val="0095546D"/>
    <w:rsid w:val="009830BF"/>
    <w:rsid w:val="00985796"/>
    <w:rsid w:val="00996F77"/>
    <w:rsid w:val="009A3853"/>
    <w:rsid w:val="009C514E"/>
    <w:rsid w:val="009E760E"/>
    <w:rsid w:val="00A10E8A"/>
    <w:rsid w:val="00A3150D"/>
    <w:rsid w:val="00A41B15"/>
    <w:rsid w:val="00A52925"/>
    <w:rsid w:val="00A76F92"/>
    <w:rsid w:val="00A808AB"/>
    <w:rsid w:val="00A86D8A"/>
    <w:rsid w:val="00AA1850"/>
    <w:rsid w:val="00AA1CD6"/>
    <w:rsid w:val="00AB46B1"/>
    <w:rsid w:val="00B73474"/>
    <w:rsid w:val="00B84331"/>
    <w:rsid w:val="00BA1417"/>
    <w:rsid w:val="00BD5113"/>
    <w:rsid w:val="00BD611D"/>
    <w:rsid w:val="00C01254"/>
    <w:rsid w:val="00C1573E"/>
    <w:rsid w:val="00CA0358"/>
    <w:rsid w:val="00CA6AB8"/>
    <w:rsid w:val="00CB6A47"/>
    <w:rsid w:val="00D047C8"/>
    <w:rsid w:val="00D26A94"/>
    <w:rsid w:val="00D711C1"/>
    <w:rsid w:val="00D74505"/>
    <w:rsid w:val="00D839D6"/>
    <w:rsid w:val="00DB1BD1"/>
    <w:rsid w:val="00DC38EF"/>
    <w:rsid w:val="00DD166E"/>
    <w:rsid w:val="00DD7257"/>
    <w:rsid w:val="00DF2409"/>
    <w:rsid w:val="00E00E43"/>
    <w:rsid w:val="00E667F5"/>
    <w:rsid w:val="00E717CD"/>
    <w:rsid w:val="00E93D68"/>
    <w:rsid w:val="00EA05B6"/>
    <w:rsid w:val="00ED5B5E"/>
    <w:rsid w:val="00F143C9"/>
    <w:rsid w:val="00F476B3"/>
    <w:rsid w:val="00F774E5"/>
    <w:rsid w:val="00FB76F7"/>
    <w:rsid w:val="00FC2613"/>
    <w:rsid w:val="00FD227C"/>
    <w:rsid w:val="00FF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23BF"/>
  </w:style>
  <w:style w:type="paragraph" w:customStyle="1" w:styleId="GBC33333333333333333333333333333">
    <w:name w:val="GBC33333333333333333333333333333"/>
    <w:rsid w:val="008D23BF"/>
    <w:pPr>
      <w:widowControl w:val="0"/>
      <w:jc w:val="both"/>
    </w:pPr>
  </w:style>
  <w:style w:type="paragraph" w:customStyle="1" w:styleId="6D5B3E427E2F473290871AA622B3CDE51">
    <w:name w:val="6D5B3E427E2F473290871AA622B3CDE51"/>
    <w:rsid w:val="008D23B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股份有限公司</clcta-gie:GongSiFaDingZhongWenMingCheng>
  <clcta-be:GuDongDaHuiZhaoKaiNianDu xmlns:clcta-be="clcta-be"/>
  <clcta-be:GuDongDaHuiJieCi xmlns:clcta-be="clcta-be"/>
  <clcta-be:GuDongDaHuiZhaoKaiShiJian xmlns:clcta-be="clcta-be"/>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]]></m:sse>
</m:mapping>
</file>

<file path=customXml/item4.xml><?xml version="1.0" encoding="utf-8"?>
<t:template xmlns:t="http://mapping.word.org/2012/template">
  <t:sse><![CDATA[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]]></t:sse>
</t:templat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8B501-917D-472D-AC19-F30F1EB82784}">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ECE96E05-7B15-4F2D-99CA-ACB79F588DA5}">
  <ds:schemaRefs>
    <ds:schemaRef ds:uri="http://mapping.word.org/2014/section/customize"/>
  </ds:schemaRefs>
</ds:datastoreItem>
</file>

<file path=customXml/itemProps3.xml><?xml version="1.0" encoding="utf-8"?>
<ds:datastoreItem xmlns:ds="http://schemas.openxmlformats.org/officeDocument/2006/customXml" ds:itemID="{E7A1A592-9535-4DC2-93E2-9314C65F1635}">
  <ds:schemaRefs>
    <ds:schemaRef ds:uri="http://mapping.word.org/2012/mapping"/>
  </ds:schemaRefs>
</ds:datastoreItem>
</file>

<file path=customXml/itemProps4.xml><?xml version="1.0" encoding="utf-8"?>
<ds:datastoreItem xmlns:ds="http://schemas.openxmlformats.org/officeDocument/2006/customXml" ds:itemID="{C3452653-9634-45A2-BE28-90BA44931E3A}">
  <ds:schemaRefs>
    <ds:schemaRef ds:uri="http://mapping.word.org/2012/template"/>
  </ds:schemaRefs>
</ds:datastoreItem>
</file>

<file path=customXml/itemProps5.xml><?xml version="1.0" encoding="utf-8"?>
<ds:datastoreItem xmlns:ds="http://schemas.openxmlformats.org/officeDocument/2006/customXml" ds:itemID="{A9AB4D25-4614-4694-BA5A-C74C830EF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390</TotalTime>
  <Pages>5</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同玉</cp:lastModifiedBy>
  <cp:revision>170</cp:revision>
  <cp:lastPrinted>2026-01-27T01:44:00Z</cp:lastPrinted>
  <dcterms:created xsi:type="dcterms:W3CDTF">2026-01-26T13:36:00Z</dcterms:created>
  <dcterms:modified xsi:type="dcterms:W3CDTF">2026-01-27T02:20:00Z</dcterms:modified>
</cp:coreProperties>
</file>