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Theme="majorEastAsia" w:hAnsiTheme="majorEastAsia" w:eastAsiaTheme="majorEastAsia"/>
          <w:b w:val="0"/>
          <w:bCs/>
          <w:szCs w:val="24"/>
        </w:rPr>
        <w:alias w:val="选项模块:A股"/>
        <w:tag w:val="_SEC_e03362b794b84f94aa9e1cf0d75ab0a7"/>
        <w:id w:val="-1977741338"/>
        <w:lock w:val="sdtLocked"/>
        <w:placeholder>
          <w:docPart w:val="GBC22222222222222222222222222222"/>
        </w:placeholder>
      </w:sdtPr>
      <w:sdtEndPr>
        <w:rPr>
          <w:rFonts w:hint="eastAsia" w:asciiTheme="minorHAnsi" w:hAnsiTheme="minorHAnsi" w:eastAsiaTheme="minorEastAsia"/>
          <w:b w:val="0"/>
          <w:szCs w:val="24"/>
        </w:rPr>
      </w:sdtEndPr>
      <w:sdtContent>
        <w:p w14:paraId="53FACE54">
          <w:pPr>
            <w:jc w:val="center"/>
            <w:rPr>
              <w:rFonts w:asciiTheme="majorEastAsia" w:hAnsiTheme="majorEastAsia" w:eastAsiaTheme="majorEastAsia"/>
              <w:b/>
              <w:szCs w:val="24"/>
            </w:rPr>
          </w:pPr>
          <w:r>
            <w:rPr>
              <w:rFonts w:hint="eastAsia" w:asciiTheme="majorEastAsia" w:hAnsiTheme="majorEastAsia" w:eastAsiaTheme="majorEastAsia"/>
              <w:b w:val="0"/>
              <w:bCs/>
              <w:szCs w:val="24"/>
            </w:rPr>
            <w:t>证券代码：</w:t>
          </w:r>
          <w:sdt>
            <w:sdtPr>
              <w:rPr>
                <w:rFonts w:hint="eastAsia" w:asciiTheme="majorEastAsia" w:hAnsiTheme="majorEastAsia" w:eastAsiaTheme="majorEastAsia"/>
                <w:b w:val="0"/>
                <w:bCs/>
                <w:szCs w:val="24"/>
              </w:rPr>
              <w:alias w:val="A股代码"/>
              <w:tag w:val="_GBC_cc6fdf7dc2054e4f9e082ed74b6a5425"/>
              <w:id w:val="-1962326720"/>
              <w:lock w:val="sdtLocked"/>
              <w:placeholder>
                <w:docPart w:val="GBC22222222222222222222222222222"/>
              </w:placeholder>
            </w:sdtPr>
            <w:sdtEndPr>
              <w:rPr>
                <w:rFonts w:hint="eastAsia" w:asciiTheme="majorEastAsia" w:hAnsiTheme="majorEastAsia" w:eastAsiaTheme="majorEastAsia"/>
                <w:b w:val="0"/>
                <w:bCs/>
                <w:szCs w:val="24"/>
              </w:rPr>
            </w:sdtEndPr>
            <w:sdtContent>
              <w:r>
                <w:rPr>
                  <w:rFonts w:hint="eastAsia" w:asciiTheme="majorEastAsia" w:hAnsiTheme="majorEastAsia" w:eastAsiaTheme="majorEastAsia"/>
                  <w:b w:val="0"/>
                  <w:bCs/>
                  <w:szCs w:val="24"/>
                </w:rPr>
                <w:t>603858</w:t>
              </w:r>
            </w:sdtContent>
          </w:sdt>
          <w:r>
            <w:rPr>
              <w:rFonts w:hint="eastAsia" w:asciiTheme="majorEastAsia" w:hAnsiTheme="majorEastAsia" w:eastAsiaTheme="majorEastAsia"/>
              <w:b w:val="0"/>
              <w:bCs/>
              <w:szCs w:val="24"/>
            </w:rPr>
            <w:t xml:space="preserve">      证券简称：</w:t>
          </w:r>
          <w:sdt>
            <w:sdtPr>
              <w:rPr>
                <w:rFonts w:hint="eastAsia" w:asciiTheme="majorEastAsia" w:hAnsiTheme="majorEastAsia" w:eastAsiaTheme="majorEastAsia"/>
                <w:b w:val="0"/>
                <w:bCs/>
                <w:szCs w:val="24"/>
              </w:rPr>
              <w:alias w:val="A股简称"/>
              <w:tag w:val="_GBC_77e8fad392474aa4be479414251ffb31"/>
              <w:id w:val="-86690776"/>
              <w:lock w:val="sdtLocked"/>
              <w:placeholder>
                <w:docPart w:val="GBC22222222222222222222222222222"/>
              </w:placeholder>
            </w:sdtPr>
            <w:sdtEndPr>
              <w:rPr>
                <w:rFonts w:hint="eastAsia" w:asciiTheme="majorEastAsia" w:hAnsiTheme="majorEastAsia" w:eastAsiaTheme="majorEastAsia"/>
                <w:b w:val="0"/>
                <w:bCs/>
                <w:szCs w:val="24"/>
              </w:rPr>
            </w:sdtEndPr>
            <w:sdtContent>
              <w:r>
                <w:rPr>
                  <w:rFonts w:hint="eastAsia" w:asciiTheme="majorEastAsia" w:hAnsiTheme="majorEastAsia" w:eastAsiaTheme="majorEastAsia"/>
                  <w:b w:val="0"/>
                  <w:bCs/>
                  <w:szCs w:val="24"/>
                </w:rPr>
                <w:t>步长制药</w:t>
              </w:r>
            </w:sdtContent>
          </w:sdt>
          <w:r>
            <w:rPr>
              <w:rFonts w:hint="eastAsia" w:asciiTheme="majorEastAsia" w:hAnsiTheme="majorEastAsia" w:eastAsiaTheme="majorEastAsia"/>
              <w:b w:val="0"/>
              <w:bCs/>
              <w:szCs w:val="24"/>
            </w:rPr>
            <w:t xml:space="preserve">      公告编号：</w:t>
          </w:r>
          <w:sdt>
            <w:sdtPr>
              <w:rPr>
                <w:rFonts w:hint="eastAsia" w:asciiTheme="majorEastAsia" w:hAnsiTheme="majorEastAsia" w:eastAsiaTheme="majorEastAsia"/>
                <w:b w:val="0"/>
                <w:bCs/>
                <w:szCs w:val="24"/>
              </w:rPr>
              <w:alias w:val="临时公告编号"/>
              <w:tag w:val="_GBC_fff01b59764149628ec7651b658cdfb6"/>
              <w:id w:val="789167056"/>
              <w:lock w:val="sdtLocked"/>
              <w:placeholder>
                <w:docPart w:val="GBC22222222222222222222222222222"/>
              </w:placeholder>
            </w:sdtPr>
            <w:sdtEndPr>
              <w:rPr>
                <w:rFonts w:hint="eastAsia" w:asciiTheme="majorEastAsia" w:hAnsiTheme="majorEastAsia" w:eastAsiaTheme="majorEastAsia"/>
                <w:b/>
                <w:szCs w:val="24"/>
              </w:rPr>
            </w:sdtEndPr>
            <w:sdtContent>
              <w:r>
                <w:rPr>
                  <w:rFonts w:hint="eastAsia" w:asciiTheme="majorEastAsia" w:hAnsiTheme="majorEastAsia" w:eastAsiaTheme="majorEastAsia"/>
                  <w:b w:val="0"/>
                  <w:bCs/>
                  <w:szCs w:val="24"/>
                </w:rPr>
                <w:t>2026-</w:t>
              </w:r>
              <w:r>
                <w:rPr>
                  <w:rFonts w:hint="eastAsia" w:asciiTheme="majorEastAsia" w:hAnsiTheme="majorEastAsia" w:eastAsiaTheme="majorEastAsia"/>
                  <w:b w:val="0"/>
                  <w:bCs/>
                  <w:szCs w:val="24"/>
                  <w:lang w:val="en-US" w:eastAsia="zh-CN"/>
                </w:rPr>
                <w:t>011</w:t>
              </w:r>
            </w:sdtContent>
          </w:sdt>
        </w:p>
        <w:p w14:paraId="57CA5856">
          <w:pPr>
            <w:rPr>
              <w:szCs w:val="24"/>
            </w:rPr>
          </w:pPr>
        </w:p>
      </w:sdtContent>
    </w:sdt>
    <w:sdt>
      <w:sdtPr>
        <w:rPr>
          <w:rFonts w:hint="eastAsia" w:ascii="黑体" w:hAnsi="黑体" w:eastAsia="黑体"/>
          <w:b/>
          <w:sz w:val="28"/>
          <w:szCs w:val="28"/>
        </w:rPr>
        <w:alias w:val="模块:回购公告"/>
        <w:tag w:val="_SEC_b41758ce170d4001bde4cc3e7b883f48"/>
        <w:id w:val="1601828479"/>
        <w:lock w:val="sdtLocked"/>
        <w:placeholder>
          <w:docPart w:val="GBC22222222222222222222222222222"/>
        </w:placeholder>
      </w:sdtPr>
      <w:sdtEndPr>
        <w:rPr>
          <w:rFonts w:hint="eastAsia" w:ascii="黑体" w:hAnsi="黑体" w:eastAsia="黑体"/>
          <w:b/>
          <w:color w:val="FF0000"/>
          <w:sz w:val="28"/>
          <w:szCs w:val="28"/>
        </w:rPr>
      </w:sdtEndPr>
      <w:sdtContent>
        <w:p w14:paraId="7A51F267">
          <w:pPr>
            <w:spacing w:before="156" w:beforeLines="50" w:after="156" w:afterLines="50" w:line="360" w:lineRule="auto"/>
            <w:jc w:val="center"/>
            <w:rPr>
              <w:rFonts w:ascii="黑体" w:hAnsi="黑体" w:eastAsia="黑体"/>
              <w:b/>
              <w:color w:val="FF0000"/>
              <w:sz w:val="28"/>
              <w:szCs w:val="28"/>
            </w:rPr>
          </w:pPr>
          <w:sdt>
            <w:sdtPr>
              <w:rPr>
                <w:rFonts w:hint="eastAsia" w:ascii="黑体" w:hAnsi="黑体" w:eastAsia="黑体"/>
                <w:b/>
                <w:color w:val="FF0000"/>
                <w:sz w:val="36"/>
                <w:szCs w:val="36"/>
              </w:rPr>
              <w:alias w:val="公司法定中文名称"/>
              <w:tag w:val="_GBC_469ed98c26544cde935109dfa7edca74"/>
              <w:id w:val="693810190"/>
              <w:lock w:val="sdtLocked"/>
              <w:placeholder>
                <w:docPart w:val="GBC22222222222222222222222222222"/>
              </w:placeholder>
              <w:dataBinding w:prefixMappings="xmlns:clcta-gie='clcta-gie'" w:xpath="/*/clcta-gie:GongSiFaDingZhongWenMingCheng[not(@periodRef)]" w:storeItemID="{F9CFF96E-F764-41B9-B1F0-CADBA89E637A}"/>
              <w:text/>
            </w:sdtPr>
            <w:sdtEndPr>
              <w:rPr>
                <w:rFonts w:hint="eastAsia" w:ascii="黑体" w:hAnsi="黑体" w:eastAsia="黑体"/>
                <w:b/>
                <w:color w:val="FF0000"/>
                <w:sz w:val="36"/>
                <w:szCs w:val="36"/>
              </w:rPr>
            </w:sdtEndPr>
            <w:sdtContent>
              <w:r>
                <w:rPr>
                  <w:rFonts w:hint="eastAsia" w:ascii="黑体" w:hAnsi="黑体" w:eastAsia="黑体"/>
                  <w:b/>
                  <w:color w:val="FF0000"/>
                  <w:sz w:val="36"/>
                  <w:szCs w:val="36"/>
                </w:rPr>
                <w:t>山东步长制药股份有限公司</w:t>
              </w:r>
            </w:sdtContent>
          </w:sdt>
        </w:p>
        <w:p w14:paraId="36215F35">
          <w:pPr>
            <w:spacing w:before="156" w:beforeLines="50" w:after="156" w:afterLines="50" w:line="360" w:lineRule="auto"/>
            <w:jc w:val="center"/>
            <w:rPr>
              <w:rFonts w:ascii="黑体" w:hAnsi="黑体" w:eastAsia="黑体"/>
              <w:b/>
              <w:color w:val="FF0000"/>
              <w:sz w:val="28"/>
              <w:szCs w:val="28"/>
            </w:rPr>
          </w:pPr>
          <w:bookmarkStart w:id="0" w:name="OLE_LINK1"/>
          <w:bookmarkStart w:id="1" w:name="OLE_LINK2"/>
          <w:r>
            <w:rPr>
              <w:rFonts w:hint="eastAsia" w:eastAsia="黑体"/>
              <w:b/>
              <w:color w:val="FF0000"/>
              <w:sz w:val="36"/>
              <w:szCs w:val="36"/>
            </w:rPr>
            <w:t>关于以</w:t>
          </w:r>
          <w:sdt>
            <w:sdtPr>
              <w:rPr>
                <w:rFonts w:hint="eastAsia" w:eastAsia="黑体"/>
                <w:b/>
                <w:color w:val="FF0000"/>
                <w:sz w:val="36"/>
                <w:szCs w:val="36"/>
              </w:rPr>
              <w:tag w:val="_PLD_2551e87e8ca54b7baad56e141642a4a4"/>
              <w:id w:val="-716741434"/>
              <w:lock w:val="sdtLocked"/>
              <w:placeholder>
                <w:docPart w:val="GBC22222222222222222222222222222"/>
              </w:placeholder>
            </w:sdtPr>
            <w:sdtEndPr>
              <w:rPr>
                <w:rFonts w:hint="eastAsia" w:eastAsia="黑体"/>
                <w:b/>
                <w:color w:val="FF0000"/>
                <w:sz w:val="36"/>
                <w:szCs w:val="36"/>
              </w:rPr>
            </w:sdtEndPr>
            <w:sdtContent>
              <w:r>
                <w:rPr>
                  <w:rFonts w:hint="eastAsia" w:eastAsia="黑体"/>
                  <w:b/>
                  <w:color w:val="FF0000"/>
                  <w:sz w:val="36"/>
                  <w:szCs w:val="36"/>
                </w:rPr>
                <w:t>集中竞价交易方式</w:t>
              </w:r>
            </w:sdtContent>
          </w:sdt>
          <w:r>
            <w:rPr>
              <w:rFonts w:hint="eastAsia" w:eastAsia="黑体"/>
              <w:b/>
              <w:color w:val="FF0000"/>
              <w:sz w:val="36"/>
              <w:szCs w:val="36"/>
            </w:rPr>
            <w:t>回购股份的回购报告书</w:t>
          </w:r>
        </w:p>
      </w:sdtContent>
    </w:sdt>
    <w:bookmarkEnd w:id="0"/>
    <w:bookmarkEnd w:id="1"/>
    <w:sdt>
      <w:sdtPr>
        <w:rPr>
          <w:rFonts w:asciiTheme="minorEastAsia" w:hAnsiTheme="minorEastAsia"/>
          <w:i/>
          <w:color w:val="0070C0"/>
          <w:szCs w:val="24"/>
        </w:rPr>
        <w:alias w:val="模块:本公司董事会及全体董事保证本公告内容不存在任何虚假记载、误导..."/>
        <w:tag w:val="_SEC_36fd8164e5044892854b7c85141847a1"/>
        <w:id w:val="-446614234"/>
        <w:lock w:val="sdtLocked"/>
        <w:placeholder>
          <w:docPart w:val="GBC22222222222222222222222222222"/>
        </w:placeholder>
      </w:sdtPr>
      <w:sdtEndPr>
        <w:rPr>
          <w:rFonts w:asciiTheme="minorHAnsi" w:hAnsiTheme="minorHAnsi"/>
          <w:i/>
          <w:color w:val="0070C0"/>
          <w:szCs w:val="21"/>
        </w:rPr>
      </w:sdtEndPr>
      <w:sdtContent>
        <w:tbl>
          <w:tblPr>
            <w:tblStyle w:val="12"/>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20"/>
          </w:tblGrid>
          <w:tr w14:paraId="340F14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tcPr>
              <w:p w14:paraId="24AA4B14">
                <w:pPr>
                  <w:spacing w:line="360" w:lineRule="auto"/>
                  <w:rPr>
                    <w:rFonts w:ascii="宋体" w:hAnsi="宋体" w:eastAsia="宋体"/>
                    <w:szCs w:val="24"/>
                  </w:rPr>
                </w:pPr>
                <w:r>
                  <w:rPr>
                    <w:rFonts w:hint="eastAsia" w:asciiTheme="minorEastAsia" w:hAnsiTheme="minorEastAsia"/>
                    <w:szCs w:val="24"/>
                  </w:rPr>
                  <w:t xml:space="preserve">    </w:t>
                </w:r>
                <w:r>
                  <w:rPr>
                    <w:rFonts w:hint="eastAsia" w:ascii="宋体" w:hAnsi="宋体" w:eastAsia="宋体"/>
                    <w:szCs w:val="24"/>
                  </w:rPr>
                  <w:t>本公司董事会及全体董事保证本公告内容不存在任何虚假记载、误导性陈述或者重大遗漏，并对其内容的真实性、准确性和完整性依法承担法律责任。</w:t>
                </w:r>
              </w:p>
            </w:tc>
          </w:tr>
        </w:tbl>
        <w:p w14:paraId="418CDBF2">
          <w:pPr>
            <w:rPr>
              <w:i/>
              <w:color w:val="0070C0"/>
              <w:szCs w:val="21"/>
            </w:rPr>
          </w:pPr>
        </w:p>
      </w:sdtContent>
    </w:sdt>
    <w:p w14:paraId="53DEBA8A">
      <w:pPr>
        <w:pStyle w:val="2"/>
        <w:keepNext w:val="0"/>
        <w:keepLines w:val="0"/>
        <w:tabs>
          <w:tab w:val="left" w:pos="3372"/>
        </w:tabs>
        <w:spacing w:before="0" w:after="0" w:line="360" w:lineRule="auto"/>
        <w:ind w:firstLine="48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重要内容提示：</w:t>
      </w:r>
    </w:p>
    <w:p w14:paraId="7C3F04B0">
      <w:pPr>
        <w:spacing w:line="360" w:lineRule="auto"/>
        <w:ind w:firstLine="480" w:firstLineChars="200"/>
        <w:rPr>
          <w:rFonts w:asciiTheme="minorEastAsia" w:hAnsiTheme="minorEastAsia"/>
          <w:color w:val="000000"/>
          <w:szCs w:val="24"/>
        </w:rPr>
      </w:pPr>
      <w:bookmarkStart w:id="2" w:name="_Hlk205297010"/>
      <w:bookmarkStart w:id="3" w:name="_Hlk205297954"/>
      <w:r>
        <w:rPr>
          <w:rFonts w:asciiTheme="minorEastAsia" w:hAnsiTheme="minorEastAsia"/>
          <w:color w:val="000000"/>
          <w:szCs w:val="24"/>
        </w:rPr>
        <w:t>●</w:t>
      </w:r>
      <w:r>
        <w:rPr>
          <w:rFonts w:hint="eastAsia" w:asciiTheme="minorEastAsia" w:hAnsiTheme="minorEastAsia"/>
          <w:color w:val="000000"/>
          <w:szCs w:val="24"/>
        </w:rPr>
        <w:t xml:space="preserve"> </w:t>
      </w:r>
      <w:r>
        <w:rPr>
          <w:rFonts w:asciiTheme="minorEastAsia" w:hAnsiTheme="minorEastAsia"/>
          <w:color w:val="000000"/>
          <w:szCs w:val="24"/>
        </w:rPr>
        <w:t>回购股份金额：</w:t>
      </w:r>
      <w:r>
        <w:rPr>
          <w:rFonts w:hint="eastAsia" w:asciiTheme="minorEastAsia" w:hAnsiTheme="minorEastAsia"/>
          <w:color w:val="000000"/>
        </w:rPr>
        <w:t>0.60——1.20亿元</w:t>
      </w:r>
      <w:r>
        <w:rPr>
          <w:rFonts w:hint="eastAsia" w:asciiTheme="minorEastAsia" w:hAnsiTheme="minorEastAsia"/>
          <w:color w:val="000000"/>
          <w:szCs w:val="24"/>
        </w:rPr>
        <w:t xml:space="preserve"> </w:t>
      </w:r>
    </w:p>
    <w:p w14:paraId="18A3D5DE">
      <w:pPr>
        <w:spacing w:line="360" w:lineRule="auto"/>
        <w:ind w:firstLine="480" w:firstLineChars="200"/>
        <w:rPr>
          <w:rFonts w:asciiTheme="minorEastAsia" w:hAnsiTheme="minorEastAsia"/>
          <w:color w:val="000000"/>
          <w:szCs w:val="24"/>
        </w:rPr>
      </w:pPr>
      <w:r>
        <w:rPr>
          <w:rFonts w:asciiTheme="minorEastAsia" w:hAnsiTheme="minorEastAsia"/>
          <w:color w:val="000000"/>
          <w:szCs w:val="24"/>
        </w:rPr>
        <w:t>● 回购股份资金来源：</w:t>
      </w:r>
      <w:r>
        <w:rPr>
          <w:rFonts w:hint="eastAsia" w:asciiTheme="minorEastAsia" w:hAnsiTheme="minorEastAsia"/>
          <w:color w:val="000000"/>
        </w:rPr>
        <w:t>公司自有资金及金融机构回购专项借款，其中，自有资金不低于回购总额的10%，金融机构回购专项借款不超过回购总额的90%；</w:t>
      </w:r>
    </w:p>
    <w:p w14:paraId="605057EC">
      <w:pPr>
        <w:spacing w:line="360" w:lineRule="auto"/>
        <w:ind w:firstLine="480" w:firstLineChars="200"/>
        <w:rPr>
          <w:rFonts w:asciiTheme="minorEastAsia" w:hAnsiTheme="minorEastAsia"/>
          <w:color w:val="000000"/>
          <w:szCs w:val="24"/>
        </w:rPr>
      </w:pPr>
      <w:r>
        <w:rPr>
          <w:rFonts w:asciiTheme="minorEastAsia" w:hAnsiTheme="minorEastAsia"/>
          <w:color w:val="000000"/>
          <w:szCs w:val="24"/>
        </w:rPr>
        <w:t>● 回购股份用途：</w:t>
      </w:r>
      <w:r>
        <w:rPr>
          <w:rFonts w:hint="eastAsia" w:asciiTheme="minorEastAsia" w:hAnsiTheme="minorEastAsia"/>
          <w:color w:val="000000"/>
        </w:rPr>
        <w:t>拟用于实施股权激励、员工持股计划、转换上市公司发行的可转换为股票的公司债券；</w:t>
      </w:r>
    </w:p>
    <w:p w14:paraId="0549F45F">
      <w:pPr>
        <w:spacing w:line="360" w:lineRule="auto"/>
        <w:ind w:firstLine="480" w:firstLineChars="200"/>
        <w:rPr>
          <w:rFonts w:asciiTheme="minorEastAsia" w:hAnsiTheme="minorEastAsia"/>
          <w:color w:val="000000"/>
        </w:rPr>
      </w:pPr>
      <w:r>
        <w:rPr>
          <w:rFonts w:asciiTheme="minorEastAsia" w:hAnsiTheme="minorEastAsia"/>
          <w:color w:val="000000"/>
          <w:szCs w:val="24"/>
        </w:rPr>
        <w:t>● 回购股份价格：</w:t>
      </w:r>
      <w:r>
        <w:rPr>
          <w:rFonts w:hint="eastAsia" w:asciiTheme="minorEastAsia" w:hAnsiTheme="minorEastAsia"/>
          <w:color w:val="000000"/>
        </w:rPr>
        <w:t>不超过23.98元/股,该价格上限不高于董事会审议通过回购决议前30个交易日公司股票交易均价的150%；</w:t>
      </w:r>
    </w:p>
    <w:p w14:paraId="013088C1">
      <w:pPr>
        <w:spacing w:line="360" w:lineRule="auto"/>
        <w:ind w:firstLine="480" w:firstLineChars="200"/>
        <w:rPr>
          <w:rFonts w:asciiTheme="minorEastAsia" w:hAnsiTheme="minorEastAsia"/>
          <w:color w:val="000000"/>
          <w:szCs w:val="24"/>
        </w:rPr>
      </w:pPr>
      <w:r>
        <w:rPr>
          <w:rFonts w:asciiTheme="minorEastAsia" w:hAnsiTheme="minorEastAsia"/>
          <w:color w:val="000000"/>
          <w:szCs w:val="24"/>
        </w:rPr>
        <w:t>● 回购股份方式：</w:t>
      </w:r>
      <w:r>
        <w:rPr>
          <w:rFonts w:hint="eastAsia" w:asciiTheme="minorEastAsia" w:hAnsiTheme="minorEastAsia"/>
          <w:color w:val="000000"/>
        </w:rPr>
        <w:t>通过上海证券交易所交易系统以集中竞价交易方式进行；</w:t>
      </w:r>
    </w:p>
    <w:p w14:paraId="3DFAF5FB">
      <w:pPr>
        <w:spacing w:line="360" w:lineRule="auto"/>
        <w:ind w:firstLine="480" w:firstLineChars="200"/>
        <w:rPr>
          <w:rFonts w:asciiTheme="minorEastAsia" w:hAnsiTheme="minorEastAsia"/>
          <w:color w:val="000000"/>
          <w:szCs w:val="24"/>
        </w:rPr>
      </w:pPr>
      <w:r>
        <w:rPr>
          <w:rFonts w:asciiTheme="minorEastAsia" w:hAnsiTheme="minorEastAsia"/>
          <w:color w:val="000000"/>
          <w:szCs w:val="24"/>
        </w:rPr>
        <w:t>● 回购股份期限：</w:t>
      </w:r>
      <w:r>
        <w:rPr>
          <w:rFonts w:hint="eastAsia" w:asciiTheme="minorEastAsia" w:hAnsiTheme="minorEastAsia"/>
          <w:color w:val="000000"/>
        </w:rPr>
        <w:t>自董事会审议通过回购股份议案之日起不超过十二个月；</w:t>
      </w:r>
    </w:p>
    <w:p w14:paraId="5FBB7BEB">
      <w:pPr>
        <w:spacing w:line="360" w:lineRule="auto"/>
        <w:ind w:firstLine="480" w:firstLineChars="200"/>
        <w:rPr>
          <w:rFonts w:asciiTheme="minorEastAsia" w:hAnsiTheme="minorEastAsia"/>
          <w:color w:val="000000"/>
        </w:rPr>
      </w:pPr>
      <w:r>
        <w:rPr>
          <w:rFonts w:asciiTheme="minorEastAsia" w:hAnsiTheme="minorEastAsia"/>
          <w:color w:val="000000"/>
          <w:szCs w:val="24"/>
        </w:rPr>
        <w:t>● 相关股东是否存在减持计划</w:t>
      </w:r>
      <w:r>
        <w:rPr>
          <w:rFonts w:hint="eastAsia" w:asciiTheme="minorEastAsia" w:hAnsiTheme="minorEastAsia"/>
          <w:color w:val="000000"/>
          <w:szCs w:val="24"/>
        </w:rPr>
        <w:t>：</w:t>
      </w:r>
      <w:r>
        <w:rPr>
          <w:rFonts w:hint="eastAsia" w:asciiTheme="minorEastAsia" w:hAnsiTheme="minorEastAsia"/>
          <w:color w:val="000000"/>
        </w:rPr>
        <w:t>公司董事、高级管理人员、控股股东及其一致行动人、实际控制人、持股5%以上的股东在未来3个月、未来6个月暂无减持公司股份的计划。若上述主体未来有减持计划，公司将严格按照有关法律法规的规定及时履行信息披露义务。</w:t>
      </w:r>
    </w:p>
    <w:p w14:paraId="3D000BFF">
      <w:pPr>
        <w:spacing w:line="360" w:lineRule="auto"/>
        <w:ind w:firstLine="480" w:firstLineChars="200"/>
        <w:rPr>
          <w:rFonts w:asciiTheme="minorEastAsia" w:hAnsiTheme="minorEastAsia"/>
          <w:color w:val="000000"/>
          <w:szCs w:val="24"/>
        </w:rPr>
      </w:pPr>
      <w:r>
        <w:rPr>
          <w:rFonts w:asciiTheme="minorEastAsia" w:hAnsiTheme="minorEastAsia"/>
          <w:color w:val="000000"/>
          <w:szCs w:val="24"/>
        </w:rPr>
        <w:t>● 相关风险提示：</w:t>
      </w:r>
    </w:p>
    <w:p w14:paraId="73B12E77">
      <w:pPr>
        <w:spacing w:line="360" w:lineRule="auto"/>
        <w:ind w:firstLine="480" w:firstLineChars="200"/>
        <w:rPr>
          <w:rFonts w:asciiTheme="minorEastAsia" w:hAnsiTheme="minorEastAsia"/>
          <w:color w:val="000000"/>
        </w:rPr>
      </w:pPr>
      <w:r>
        <w:rPr>
          <w:rFonts w:hint="eastAsia" w:asciiTheme="minorEastAsia" w:hAnsiTheme="minorEastAsia"/>
          <w:color w:val="000000"/>
        </w:rPr>
        <w:t>1、本次回购期限内，若公司股票价格持续超出回购方案披露的价格上限，可能存在本次回购方案无法实施或只能部分实施的风险。</w:t>
      </w:r>
    </w:p>
    <w:p w14:paraId="6F508117">
      <w:pPr>
        <w:spacing w:line="360" w:lineRule="auto"/>
        <w:ind w:firstLine="480" w:firstLineChars="200"/>
        <w:rPr>
          <w:rFonts w:asciiTheme="minorEastAsia" w:hAnsiTheme="minorEastAsia"/>
          <w:color w:val="000000"/>
        </w:rPr>
      </w:pPr>
      <w:r>
        <w:rPr>
          <w:rFonts w:hint="eastAsia" w:asciiTheme="minorEastAsia" w:hAnsiTheme="minorEastAsia"/>
          <w:color w:val="000000"/>
        </w:rPr>
        <w:t>2、若公司生产经营、财务状况、外部客观情况发生重大变化，或导致公司董事会决定终止本次回购的事项发生，可能存在本次回购方案无法顺利实施，或者根据规则变更或终止本次回购方案的风险。</w:t>
      </w:r>
    </w:p>
    <w:p w14:paraId="7E7544EA">
      <w:pPr>
        <w:spacing w:line="360" w:lineRule="auto"/>
        <w:ind w:firstLine="480" w:firstLineChars="200"/>
        <w:rPr>
          <w:rFonts w:asciiTheme="minorEastAsia" w:hAnsiTheme="minorEastAsia"/>
          <w:color w:val="000000"/>
        </w:rPr>
      </w:pPr>
      <w:r>
        <w:rPr>
          <w:rFonts w:hint="eastAsia" w:asciiTheme="minorEastAsia" w:hAnsiTheme="minorEastAsia"/>
          <w:color w:val="000000"/>
        </w:rPr>
        <w:t>3、本次回购股份拟用于实施股权激励、员工持股计划的部分可能存在因公司未能经董事会或股东会等决策机构审议通过，股权激励对象、员工持股计划认购对象放弃认购等原因，导致回购股票不能全部转让、授出的风险。本次公司回购股份拟用于可转债转股部分，可能存在因公司发行的可转换公司债券在回购完成后法定期限内转股不足，导致公司回购股票不能全部转股的风险。</w:t>
      </w:r>
    </w:p>
    <w:p w14:paraId="73E1C50F">
      <w:pPr>
        <w:spacing w:line="360" w:lineRule="auto"/>
        <w:ind w:firstLine="480" w:firstLineChars="200"/>
        <w:rPr>
          <w:rFonts w:asciiTheme="minorEastAsia" w:hAnsiTheme="minorEastAsia"/>
          <w:color w:val="000000"/>
        </w:rPr>
      </w:pPr>
      <w:r>
        <w:rPr>
          <w:rFonts w:hint="eastAsia" w:asciiTheme="minorEastAsia" w:hAnsiTheme="minorEastAsia"/>
          <w:color w:val="000000"/>
        </w:rPr>
        <w:t>4、若本次回购股份在回购完成后，未能在法定期限内用于拟定用途，可能存在未实施部分将依法予以全部注销的风险。</w:t>
      </w:r>
    </w:p>
    <w:bookmarkEnd w:id="2"/>
    <w:bookmarkEnd w:id="3"/>
    <w:p w14:paraId="79D51D15">
      <w:pPr>
        <w:spacing w:before="120" w:after="120"/>
        <w:rPr>
          <w:b/>
          <w:color w:val="000000"/>
          <w:szCs w:val="24"/>
        </w:rPr>
      </w:pPr>
    </w:p>
    <w:p w14:paraId="4B9470A4">
      <w:pPr>
        <w:adjustRightInd w:val="0"/>
        <w:snapToGrid w:val="0"/>
        <w:spacing w:line="360" w:lineRule="auto"/>
        <w:ind w:firstLine="482" w:firstLineChars="200"/>
        <w:outlineLvl w:val="0"/>
        <w:rPr>
          <w:rFonts w:ascii="宋体" w:hAnsi="宋体" w:eastAsia="宋体" w:cs="宋体"/>
          <w:b/>
          <w:szCs w:val="24"/>
        </w:rPr>
      </w:pPr>
      <w:r>
        <w:rPr>
          <w:rFonts w:hint="eastAsia" w:ascii="宋体" w:hAnsi="宋体" w:eastAsia="宋体" w:cs="宋体"/>
          <w:b/>
          <w:szCs w:val="24"/>
        </w:rPr>
        <w:t>一、回购方案的审议及实施程序</w:t>
      </w:r>
    </w:p>
    <w:p w14:paraId="053CED4F">
      <w:pPr>
        <w:adjustRightInd w:val="0"/>
        <w:snapToGrid w:val="0"/>
        <w:spacing w:line="360" w:lineRule="auto"/>
        <w:ind w:firstLine="480" w:firstLineChars="200"/>
        <w:outlineLvl w:val="0"/>
        <w:rPr>
          <w:rFonts w:ascii="宋体" w:hAnsi="宋体" w:eastAsia="宋体" w:cs="宋体"/>
          <w:szCs w:val="24"/>
        </w:rPr>
      </w:pPr>
      <w:r>
        <w:rPr>
          <w:rFonts w:hint="eastAsia" w:ascii="宋体" w:hAnsi="宋体" w:eastAsia="宋体" w:cs="宋体"/>
          <w:szCs w:val="24"/>
        </w:rPr>
        <w:t>依据《中华人民共和国公司法》（以下简称“《公司法》”）《中华人民共和国证券法》（以下简称“《证券法》”）《上市公司股份回购规则》《上海证券交易所上市公司自律监管指引第7号——回购股份》等法律、法规、规范性文件以及《山东步长制药股份有限公司章程》（以下简称“《公司章程》”）的相关规定，并结合公司财务状况及经营情况，山东步长制药股份有限公司（以下简称“公司”）拟使用自有资金及金融机构回购专项借款以集中竞价交易方式回购社会公众股份。</w:t>
      </w:r>
    </w:p>
    <w:p w14:paraId="18B20F55">
      <w:pPr>
        <w:adjustRightInd w:val="0"/>
        <w:snapToGrid w:val="0"/>
        <w:spacing w:line="360" w:lineRule="auto"/>
        <w:ind w:firstLine="480" w:firstLineChars="200"/>
        <w:outlineLvl w:val="0"/>
        <w:rPr>
          <w:rFonts w:hint="eastAsia" w:ascii="宋体" w:hAnsi="宋体" w:eastAsia="宋体" w:cs="宋体"/>
          <w:szCs w:val="24"/>
        </w:rPr>
      </w:pPr>
      <w:r>
        <w:rPr>
          <w:rFonts w:hint="eastAsia" w:ascii="宋体" w:hAnsi="宋体" w:eastAsia="宋体" w:cs="宋体"/>
          <w:szCs w:val="24"/>
        </w:rPr>
        <w:t>公司于2026年1月16日召开第五届董事会第四十一次会议，审议通过了《关于以集中竞价交易方式回购股份的方案的议案》，本次回购事项经三分之二以上董事出席的董事会会议审议通过后实施，无需提交股东会审议（本公告中数据加总后与合计数存在尾差，系数据计算时四舍五入造成）。</w:t>
      </w:r>
    </w:p>
    <w:p w14:paraId="0202FBDC">
      <w:pPr>
        <w:adjustRightInd w:val="0"/>
        <w:snapToGrid w:val="0"/>
        <w:spacing w:line="360" w:lineRule="auto"/>
        <w:ind w:firstLine="482" w:firstLineChars="200"/>
        <w:outlineLvl w:val="0"/>
        <w:rPr>
          <w:rFonts w:ascii="宋体" w:hAnsi="宋体" w:eastAsia="宋体" w:cs="宋体"/>
          <w:b/>
          <w:szCs w:val="24"/>
        </w:rPr>
      </w:pPr>
      <w:r>
        <w:rPr>
          <w:rFonts w:hint="eastAsia" w:ascii="宋体" w:hAnsi="宋体" w:eastAsia="宋体" w:cs="宋体"/>
          <w:b/>
          <w:szCs w:val="24"/>
        </w:rPr>
        <w:t>二、回购方案的主要内容</w:t>
      </w:r>
    </w:p>
    <w:sdt>
      <w:sdtPr>
        <w:rPr>
          <w:rFonts w:hint="eastAsia" w:ascii="宋体" w:hAnsi="宋体" w:eastAsia="宋体" w:cs="宋体"/>
          <w:b/>
          <w:szCs w:val="24"/>
        </w:rPr>
        <w:alias w:val="模块:本次回购预案的主要内容"/>
        <w:tag w:val="_SEC_8de489a6a8b34eb8acbf4b87a656a4de"/>
        <w:id w:val="299884108"/>
        <w:lock w:val="sdtLocked"/>
        <w:placeholder>
          <w:docPart w:val="GBC22222222222222222222222222222"/>
        </w:placeholder>
      </w:sdtPr>
      <w:sdtEndPr>
        <w:rPr>
          <w:rFonts w:hint="eastAsia" w:eastAsia="宋体" w:cs="宋体" w:asciiTheme="minorEastAsia" w:hAnsiTheme="minorEastAsia"/>
          <w:b w:val="0"/>
          <w:color w:val="000000" w:themeColor="text1"/>
          <w:szCs w:val="24"/>
          <w14:textFill>
            <w14:solidFill>
              <w14:schemeClr w14:val="tx1"/>
            </w14:solidFill>
          </w14:textFill>
        </w:rPr>
      </w:sdtEndPr>
      <w:sdtContent>
        <w:p w14:paraId="6A19D03E">
          <w:pPr>
            <w:adjustRightInd w:val="0"/>
            <w:snapToGrid w:val="0"/>
            <w:spacing w:line="360" w:lineRule="auto"/>
            <w:ind w:firstLine="482" w:firstLineChars="200"/>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b/>
              <w:szCs w:val="24"/>
            </w:rPr>
            <w:t>本次回购方案的主要内容如下：</w:t>
          </w:r>
        </w:p>
        <w:tbl>
          <w:tblPr>
            <w:tblStyle w:val="12"/>
            <w:tblW w:w="0" w:type="auto"/>
            <w:tblInd w:w="4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5"/>
            <w:gridCol w:w="5635"/>
          </w:tblGrid>
          <w:tr w14:paraId="46572B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sdt>
              <w:sdtPr>
                <w:rPr>
                  <w:rFonts w:hint="eastAsia" w:ascii="宋体" w:hAnsi="宋体" w:eastAsia="宋体" w:cs="宋体"/>
                </w:rPr>
                <w:tag w:val="_PLD_fa9244724aef4b46b403b72f983ad556"/>
                <w:id w:val="1390528601"/>
                <w:lock w:val="sdtLocked"/>
              </w:sdtPr>
              <w:sdtEndPr>
                <w:rPr>
                  <w:rFonts w:hint="eastAsia" w:ascii="宋体" w:hAnsi="宋体" w:eastAsia="宋体" w:cs="宋体"/>
                </w:rPr>
              </w:sdtEndPr>
              <w:sdtContent>
                <w:tc>
                  <w:tcPr>
                    <w:tcW w:w="2665" w:type="dxa"/>
                  </w:tcPr>
                  <w:p w14:paraId="07189F1A">
                    <w:pP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回购方案首次披露日</w:t>
                    </w:r>
                  </w:p>
                </w:tc>
              </w:sdtContent>
            </w:sdt>
            <w:tc>
              <w:tcPr>
                <w:tcW w:w="5635" w:type="dxa"/>
              </w:tcPr>
              <w:p w14:paraId="569C5434">
                <w:pPr>
                  <w:rPr>
                    <w:rFonts w:ascii="宋体" w:hAnsi="宋体" w:eastAsia="宋体" w:cs="宋体"/>
                    <w:color w:val="000000" w:themeColor="text1"/>
                    <w:szCs w:val="24"/>
                    <w14:textFill>
                      <w14:solidFill>
                        <w14:schemeClr w14:val="tx1"/>
                      </w14:solidFill>
                    </w14:textFill>
                  </w:rPr>
                </w:pPr>
                <w:sdt>
                  <w:sdtPr>
                    <w:rPr>
                      <w:rFonts w:hint="eastAsia" w:ascii="宋体" w:hAnsi="宋体" w:eastAsia="宋体" w:cs="宋体"/>
                      <w:color w:val="000000" w:themeColor="text1"/>
                      <w:szCs w:val="24"/>
                      <w14:textFill>
                        <w14:solidFill>
                          <w14:schemeClr w14:val="tx1"/>
                        </w14:solidFill>
                      </w14:textFill>
                    </w:rPr>
                    <w:alias w:val="回购方案首次披露日"/>
                    <w:tag w:val="_GBC_fba0b1510b514b9ba91dad5dcfdaf631"/>
                    <w:id w:val="1628352298"/>
                    <w:lock w:val="sdtLocked"/>
                    <w:date w:fullDate="2026-01-17T00:00:00Z">
                      <w:dateFormat w:val="yyyy/M/d"/>
                      <w:lid w:val="zh-CN"/>
                      <w:storeMappedDataAs w:val="datetime"/>
                      <w:calendar w:val="gregorian"/>
                    </w:date>
                  </w:sdtPr>
                  <w:sdtEndPr>
                    <w:rPr>
                      <w:rFonts w:hint="eastAsia" w:ascii="宋体" w:hAnsi="宋体" w:eastAsia="宋体" w:cs="宋体"/>
                      <w:color w:val="000000" w:themeColor="text1"/>
                      <w:szCs w:val="24"/>
                      <w14:textFill>
                        <w14:solidFill>
                          <w14:schemeClr w14:val="tx1"/>
                        </w14:solidFill>
                      </w14:textFill>
                    </w:rPr>
                  </w:sdtEndPr>
                  <w:sdtContent>
                    <w:r>
                      <w:rPr>
                        <w:rFonts w:hint="eastAsia" w:ascii="宋体" w:hAnsi="宋体" w:eastAsia="宋体" w:cs="宋体"/>
                        <w:color w:val="000000" w:themeColor="text1"/>
                        <w:szCs w:val="24"/>
                        <w14:textFill>
                          <w14:solidFill>
                            <w14:schemeClr w14:val="tx1"/>
                          </w14:solidFill>
                        </w14:textFill>
                      </w:rPr>
                      <w:t>2026/1/17</w:t>
                    </w:r>
                  </w:sdtContent>
                </w:sdt>
                <w:sdt>
                  <w:sdtPr>
                    <w:rPr>
                      <w:rFonts w:hint="eastAsia" w:ascii="宋体" w:hAnsi="宋体" w:eastAsia="宋体" w:cs="宋体"/>
                      <w:color w:val="000000" w:themeColor="text1"/>
                      <w:szCs w:val="24"/>
                      <w14:textFill>
                        <w14:solidFill>
                          <w14:schemeClr w14:val="tx1"/>
                        </w14:solidFill>
                      </w14:textFill>
                    </w:rPr>
                    <w:alias w:val="回购方案首次披露"/>
                    <w:tag w:val="_GBC_5ada4b4705c140ed9255129d9d1c8cc7"/>
                    <w:id w:val="1376119712"/>
                    <w:lock w:val="sdtLocked"/>
                    <w:placeholder>
                      <w:docPart w:val="GBC11111111111111111111111111111"/>
                    </w:placeholder>
                    <w:comboBox>
                      <w:listItem w:displayText=" " w:value=" "/>
                      <w:listItem w:displayText="，由X提议" w:value="，由{X}提议"/>
                    </w:comboBox>
                  </w:sdtPr>
                  <w:sdtEndPr>
                    <w:rPr>
                      <w:rFonts w:hint="eastAsia" w:ascii="宋体" w:hAnsi="宋体" w:eastAsia="宋体" w:cs="宋体"/>
                      <w:color w:val="000000" w:themeColor="text1"/>
                      <w:szCs w:val="24"/>
                      <w14:textFill>
                        <w14:solidFill>
                          <w14:schemeClr w14:val="tx1"/>
                        </w14:solidFill>
                      </w14:textFill>
                    </w:rPr>
                  </w:sdtEndPr>
                  <w:sdtContent>
                    <w:r>
                      <w:rPr>
                        <w:rFonts w:hint="eastAsia" w:ascii="宋体" w:hAnsi="宋体" w:eastAsia="宋体" w:cs="宋体"/>
                        <w:color w:val="000000" w:themeColor="text1"/>
                        <w:szCs w:val="24"/>
                        <w14:textFill>
                          <w14:solidFill>
                            <w14:schemeClr w14:val="tx1"/>
                          </w14:solidFill>
                        </w14:textFill>
                      </w:rPr>
                      <w:t xml:space="preserve"> </w:t>
                    </w:r>
                  </w:sdtContent>
                </w:sdt>
              </w:p>
            </w:tc>
          </w:tr>
          <w:tr w14:paraId="24E173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宋体" w:hAnsi="宋体" w:eastAsia="宋体" w:cs="宋体"/>
                </w:rPr>
                <w:tag w:val="_PLD_e16fb3cd78ae41b4973b3f4487db4005"/>
                <w:id w:val="-1297908698"/>
                <w:lock w:val="sdtLocked"/>
              </w:sdtPr>
              <w:sdtEndPr>
                <w:rPr>
                  <w:rFonts w:hint="eastAsia" w:ascii="宋体" w:hAnsi="宋体" w:eastAsia="宋体" w:cs="宋体"/>
                </w:rPr>
              </w:sdtEndPr>
              <w:sdtContent>
                <w:tc>
                  <w:tcPr>
                    <w:tcW w:w="2665" w:type="dxa"/>
                  </w:tcPr>
                  <w:p w14:paraId="19355A6F">
                    <w:pP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回购方案实施期限</w:t>
                    </w:r>
                  </w:p>
                </w:tc>
              </w:sdtContent>
            </w:sdt>
            <w:sdt>
              <w:sdtPr>
                <w:rPr>
                  <w:rFonts w:hint="eastAsia" w:ascii="宋体" w:hAnsi="宋体" w:eastAsia="宋体" w:cs="宋体"/>
                  <w:color w:val="000000" w:themeColor="text1"/>
                  <w:szCs w:val="24"/>
                  <w14:textFill>
                    <w14:solidFill>
                      <w14:schemeClr w14:val="tx1"/>
                    </w14:solidFill>
                  </w14:textFill>
                </w:rPr>
                <w:alias w:val="回购方案实施期限"/>
                <w:tag w:val="_GBC_7e8d5e75e43c4d07976fde5baa4d6bcd"/>
                <w:id w:val="422463098"/>
                <w:lock w:val="sdtLocked"/>
                <w:comboBox>
                  <w:listItem w:displayText="待X审议通过后Y个月" w:value="待{X}审议通过后{Y}个月"/>
                  <w:listItem w:displayText="X~Y" w:value="{X}~{Y}"/>
                </w:comboBox>
              </w:sdtPr>
              <w:sdtEndPr>
                <w:rPr>
                  <w:rFonts w:hint="eastAsia" w:ascii="宋体" w:hAnsi="宋体" w:eastAsia="宋体" w:cs="宋体"/>
                  <w:color w:val="000000" w:themeColor="text1"/>
                  <w:szCs w:val="24"/>
                  <w14:textFill>
                    <w14:solidFill>
                      <w14:schemeClr w14:val="tx1"/>
                    </w14:solidFill>
                  </w14:textFill>
                </w:rPr>
              </w:sdtEndPr>
              <w:sdtContent>
                <w:tc>
                  <w:tcPr>
                    <w:tcW w:w="5635" w:type="dxa"/>
                  </w:tcPr>
                  <w:p w14:paraId="27C0A75D">
                    <w:pP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待董事会审议通过后12个月</w:t>
                    </w:r>
                  </w:p>
                </w:tc>
              </w:sdtContent>
            </w:sdt>
          </w:tr>
          <w:tr w14:paraId="7166B8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5" w:type="dxa"/>
              </w:tcPr>
              <w:sdt>
                <w:sdtPr>
                  <w:rPr>
                    <w:rFonts w:hint="eastAsia" w:ascii="宋体" w:hAnsi="宋体" w:eastAsia="宋体" w:cs="宋体"/>
                    <w:color w:val="000000" w:themeColor="text1"/>
                    <w:szCs w:val="24"/>
                    <w14:textFill>
                      <w14:solidFill>
                        <w14:schemeClr w14:val="tx1"/>
                      </w14:solidFill>
                    </w14:textFill>
                  </w:rPr>
                  <w:tag w:val="_PLD_b803e41da7f34ac5909467c474a42c99"/>
                  <w:id w:val="1251937157"/>
                  <w:lock w:val="sdtLocked"/>
                </w:sdtPr>
                <w:sdtEndPr>
                  <w:rPr>
                    <w:rFonts w:hint="eastAsia" w:ascii="宋体" w:hAnsi="宋体" w:eastAsia="宋体" w:cs="宋体"/>
                    <w:color w:val="000000" w:themeColor="text1"/>
                    <w:szCs w:val="24"/>
                    <w14:textFill>
                      <w14:solidFill>
                        <w14:schemeClr w14:val="tx1"/>
                      </w14:solidFill>
                    </w14:textFill>
                  </w:rPr>
                </w:sdtEndPr>
                <w:sdtContent>
                  <w:p w14:paraId="51C2F1D0">
                    <w:pP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预计回购金额</w:t>
                    </w:r>
                  </w:p>
                </w:sdtContent>
              </w:sdt>
            </w:tc>
            <w:tc>
              <w:tcPr>
                <w:tcW w:w="5635" w:type="dxa"/>
              </w:tcPr>
              <w:p w14:paraId="3EC39CE4">
                <w:pPr>
                  <w:rPr>
                    <w:rFonts w:ascii="宋体" w:hAnsi="宋体" w:eastAsia="宋体" w:cs="宋体"/>
                    <w:color w:val="000000" w:themeColor="text1"/>
                    <w:szCs w:val="24"/>
                    <w14:textFill>
                      <w14:solidFill>
                        <w14:schemeClr w14:val="tx1"/>
                      </w14:solidFill>
                    </w14:textFill>
                  </w:rPr>
                </w:pPr>
                <w:sdt>
                  <w:sdtPr>
                    <w:rPr>
                      <w:rFonts w:hint="eastAsia" w:ascii="宋体" w:hAnsi="宋体" w:eastAsia="宋体" w:cs="宋体"/>
                      <w:color w:val="000000" w:themeColor="text1"/>
                      <w:szCs w:val="24"/>
                      <w14:textFill>
                        <w14:solidFill>
                          <w14:schemeClr w14:val="tx1"/>
                        </w14:solidFill>
                      </w14:textFill>
                    </w:rPr>
                    <w:alias w:val="预计回购金额下限"/>
                    <w:tag w:val="_GBC_2041571fd06744dc9092a0fdbd77d12b"/>
                    <w:id w:val="778071138"/>
                    <w:lock w:val="sdtLocked"/>
                    <w:text/>
                  </w:sdtPr>
                  <w:sdtEndPr>
                    <w:rPr>
                      <w:rFonts w:hint="eastAsia" w:ascii="宋体" w:hAnsi="宋体" w:eastAsia="宋体" w:cs="宋体"/>
                      <w:color w:val="000000" w:themeColor="text1"/>
                      <w:szCs w:val="24"/>
                      <w14:textFill>
                        <w14:solidFill>
                          <w14:schemeClr w14:val="tx1"/>
                        </w14:solidFill>
                      </w14:textFill>
                    </w:rPr>
                  </w:sdtEndPr>
                  <w:sdtContent>
                    <w:r>
                      <w:rPr>
                        <w:rFonts w:hint="eastAsia" w:ascii="宋体" w:hAnsi="宋体" w:eastAsia="宋体" w:cs="宋体"/>
                        <w:color w:val="000000" w:themeColor="text1"/>
                        <w:szCs w:val="24"/>
                        <w14:textFill>
                          <w14:solidFill>
                            <w14:schemeClr w14:val="tx1"/>
                          </w14:solidFill>
                        </w14:textFill>
                      </w:rPr>
                      <w:t>0.60</w:t>
                    </w:r>
                  </w:sdtContent>
                </w:sdt>
                <w:sdt>
                  <w:sdtPr>
                    <w:rPr>
                      <w:rFonts w:hint="eastAsia" w:ascii="宋体" w:hAnsi="宋体" w:eastAsia="宋体" w:cs="宋体"/>
                      <w:color w:val="000000" w:themeColor="text1"/>
                      <w:szCs w:val="24"/>
                      <w14:textFill>
                        <w14:solidFill>
                          <w14:schemeClr w14:val="tx1"/>
                        </w14:solidFill>
                      </w14:textFill>
                    </w:rPr>
                    <w:alias w:val="单位：预计回购金额"/>
                    <w:tag w:val="_GBC_6d3a1e06be30412b8f178e45384a719d"/>
                    <w:id w:val="1360776603"/>
                    <w:lock w:val="sdtLocked"/>
                    <w:placeholder>
                      <w:docPart w:val="GBC11111111111111111111111111111"/>
                    </w:placeholder>
                    <w:dataBinding w:prefixMappings="xmlns:clcta-be='clcta-be'" w:xpath="/*/clcta-be:DanWeiYuJiHuiGouJinE[not(@periodRef)]" w:storeItemID="{F9CFF96E-F764-41B9-B1F0-CADBA89E637A}"/>
                    <w:comboBox>
                      <w:listItem w:displayText="元" w:value="元"/>
                      <w:listItem w:displayText="千元" w:value="千元"/>
                      <w:listItem w:displayText="万元" w:value="万元"/>
                      <w:listItem w:displayText="百万元" w:value="百万元"/>
                      <w:listItem w:displayText="亿元" w:value="亿元"/>
                    </w:comboBox>
                  </w:sdtPr>
                  <w:sdtEndPr>
                    <w:rPr>
                      <w:rFonts w:hint="eastAsia" w:ascii="宋体" w:hAnsi="宋体" w:eastAsia="宋体" w:cs="宋体"/>
                      <w:color w:val="000000" w:themeColor="text1"/>
                      <w:szCs w:val="24"/>
                      <w14:textFill>
                        <w14:solidFill>
                          <w14:schemeClr w14:val="tx1"/>
                        </w14:solidFill>
                      </w14:textFill>
                    </w:rPr>
                  </w:sdtEndPr>
                  <w:sdtContent>
                    <w:r>
                      <w:rPr>
                        <w:rFonts w:hint="eastAsia" w:ascii="宋体" w:hAnsi="宋体" w:eastAsia="宋体" w:cs="宋体"/>
                        <w:color w:val="000000" w:themeColor="text1"/>
                        <w:szCs w:val="24"/>
                        <w:lang w:eastAsia="zh-CN"/>
                        <w14:textFill>
                          <w14:solidFill>
                            <w14:schemeClr w14:val="tx1"/>
                          </w14:solidFill>
                        </w14:textFill>
                      </w:rPr>
                      <w:t>亿元</w:t>
                    </w:r>
                  </w:sdtContent>
                </w:sdt>
                <w:r>
                  <w:rPr>
                    <w:rFonts w:hint="eastAsia" w:ascii="宋体" w:hAnsi="宋体" w:eastAsia="宋体" w:cs="宋体"/>
                    <w:color w:val="000000" w:themeColor="text1"/>
                    <w:szCs w:val="24"/>
                    <w14:textFill>
                      <w14:solidFill>
                        <w14:schemeClr w14:val="tx1"/>
                      </w14:solidFill>
                    </w14:textFill>
                  </w:rPr>
                  <w:t>~</w:t>
                </w:r>
                <w:sdt>
                  <w:sdtPr>
                    <w:rPr>
                      <w:rFonts w:hint="eastAsia" w:ascii="宋体" w:hAnsi="宋体" w:eastAsia="宋体" w:cs="宋体"/>
                      <w:color w:val="000000" w:themeColor="text1"/>
                      <w:szCs w:val="24"/>
                      <w14:textFill>
                        <w14:solidFill>
                          <w14:schemeClr w14:val="tx1"/>
                        </w14:solidFill>
                      </w14:textFill>
                    </w:rPr>
                    <w:alias w:val="预计回购金额上限"/>
                    <w:tag w:val="_GBC_a4a0fedbd2cf4ae5b4bd08392cc977ae"/>
                    <w:id w:val="355628850"/>
                    <w:lock w:val="sdtLocked"/>
                    <w:text/>
                  </w:sdtPr>
                  <w:sdtEndPr>
                    <w:rPr>
                      <w:rFonts w:hint="eastAsia" w:ascii="宋体" w:hAnsi="宋体" w:eastAsia="宋体" w:cs="宋体"/>
                      <w:color w:val="000000" w:themeColor="text1"/>
                      <w:szCs w:val="24"/>
                      <w14:textFill>
                        <w14:solidFill>
                          <w14:schemeClr w14:val="tx1"/>
                        </w14:solidFill>
                      </w14:textFill>
                    </w:rPr>
                  </w:sdtEndPr>
                  <w:sdtContent>
                    <w:r>
                      <w:rPr>
                        <w:rFonts w:hint="eastAsia" w:ascii="宋体" w:hAnsi="宋体" w:eastAsia="宋体" w:cs="宋体"/>
                        <w:color w:val="000000" w:themeColor="text1"/>
                        <w:szCs w:val="24"/>
                        <w14:textFill>
                          <w14:solidFill>
                            <w14:schemeClr w14:val="tx1"/>
                          </w14:solidFill>
                        </w14:textFill>
                      </w:rPr>
                      <w:t>1.20</w:t>
                    </w:r>
                  </w:sdtContent>
                </w:sdt>
                <w:sdt>
                  <w:sdtPr>
                    <w:rPr>
                      <w:rFonts w:hint="eastAsia" w:ascii="宋体" w:hAnsi="宋体" w:eastAsia="宋体" w:cs="宋体"/>
                      <w:color w:val="000000" w:themeColor="text1"/>
                      <w:szCs w:val="24"/>
                      <w14:textFill>
                        <w14:solidFill>
                          <w14:schemeClr w14:val="tx1"/>
                        </w14:solidFill>
                      </w14:textFill>
                    </w:rPr>
                    <w:alias w:val="单位：预计回购金额"/>
                    <w:tag w:val="_GBC_e6e804a687a84ecf83b8285575b69e41"/>
                    <w:id w:val="213318388"/>
                    <w:lock w:val="sdtLocked"/>
                    <w:placeholder>
                      <w:docPart w:val="GBC11111111111111111111111111111"/>
                    </w:placeholder>
                    <w:dataBinding w:prefixMappings="xmlns:clcta-be='clcta-be'" w:xpath="/*/clcta-be:DanWeiYuJiHuiGouJinE[not(@periodRef)]" w:storeItemID="{F9CFF96E-F764-41B9-B1F0-CADBA89E637A}"/>
                    <w:comboBox>
                      <w:listItem w:displayText="元" w:value="元"/>
                      <w:listItem w:displayText="千元" w:value="千元"/>
                      <w:listItem w:displayText="万元" w:value="万元"/>
                      <w:listItem w:displayText="百万元" w:value="百万元"/>
                      <w:listItem w:displayText="亿元" w:value="亿元"/>
                    </w:comboBox>
                  </w:sdtPr>
                  <w:sdtEndPr>
                    <w:rPr>
                      <w:rFonts w:hint="eastAsia" w:ascii="宋体" w:hAnsi="宋体" w:eastAsia="宋体" w:cs="宋体"/>
                      <w:color w:val="000000" w:themeColor="text1"/>
                      <w:szCs w:val="24"/>
                      <w14:textFill>
                        <w14:solidFill>
                          <w14:schemeClr w14:val="tx1"/>
                        </w14:solidFill>
                      </w14:textFill>
                    </w:rPr>
                  </w:sdtEndPr>
                  <w:sdtContent>
                    <w:r>
                      <w:rPr>
                        <w:rFonts w:hint="eastAsia" w:ascii="宋体" w:hAnsi="宋体" w:eastAsia="宋体" w:cs="宋体"/>
                        <w:color w:val="000000" w:themeColor="text1"/>
                        <w:szCs w:val="24"/>
                        <w:lang w:eastAsia="zh-CN"/>
                        <w14:textFill>
                          <w14:solidFill>
                            <w14:schemeClr w14:val="tx1"/>
                          </w14:solidFill>
                        </w14:textFill>
                      </w:rPr>
                      <w:t>亿元</w:t>
                    </w:r>
                  </w:sdtContent>
                </w:sdt>
              </w:p>
            </w:tc>
          </w:tr>
          <w:tr w14:paraId="563EED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5" w:type="dxa"/>
              </w:tcPr>
              <w:sdt>
                <w:sdtPr>
                  <w:rPr>
                    <w:rFonts w:hint="eastAsia" w:ascii="宋体" w:hAnsi="宋体" w:eastAsia="宋体" w:cs="宋体"/>
                    <w:color w:val="000000" w:themeColor="text1"/>
                    <w:szCs w:val="24"/>
                    <w14:textFill>
                      <w14:solidFill>
                        <w14:schemeClr w14:val="tx1"/>
                      </w14:solidFill>
                    </w14:textFill>
                  </w:rPr>
                  <w:tag w:val="_PLD_9add2563e5664735ad7734a10160d55f"/>
                  <w:id w:val="-856970950"/>
                  <w:lock w:val="sdtLocked"/>
                </w:sdtPr>
                <w:sdtEndPr>
                  <w:rPr>
                    <w:rFonts w:hint="eastAsia" w:ascii="宋体" w:hAnsi="宋体" w:eastAsia="宋体" w:cs="宋体"/>
                    <w:color w:val="000000" w:themeColor="text1"/>
                    <w:szCs w:val="24"/>
                    <w14:textFill>
                      <w14:solidFill>
                        <w14:schemeClr w14:val="tx1"/>
                      </w14:solidFill>
                    </w14:textFill>
                  </w:rPr>
                </w:sdtEndPr>
                <w:sdtContent>
                  <w:p w14:paraId="0CD37371">
                    <w:pP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回购资金来源</w:t>
                    </w:r>
                  </w:p>
                </w:sdtContent>
              </w:sdt>
            </w:tc>
            <w:sdt>
              <w:sdtPr>
                <w:rPr>
                  <w:rFonts w:hint="eastAsia" w:ascii="宋体" w:hAnsi="宋体" w:eastAsia="宋体" w:cs="宋体"/>
                  <w:kern w:val="0"/>
                </w:rPr>
                <w:alias w:val="回购资金来源"/>
                <w:tag w:val="_GBC_4e9da51066934a46a8951e15e2b35e56"/>
                <w:id w:val="-2098313593"/>
                <w:lock w:val="sdtLocked"/>
                <w:comboBox>
                  <w:listItem w:displayText="自有资金" w:value="自有资金"/>
                  <w:listItem w:displayText="募集资金" w:value="募集资金"/>
                  <w:listItem w:displayText="金融机构借款" w:value="金融机构借款"/>
                  <w:listItem w:displayText="其他：X" w:value="其他：{X}"/>
                </w:comboBox>
              </w:sdtPr>
              <w:sdtEndPr>
                <w:rPr>
                  <w:rFonts w:hint="eastAsia" w:ascii="宋体" w:hAnsi="宋体" w:eastAsia="宋体" w:cs="宋体"/>
                  <w:kern w:val="0"/>
                </w:rPr>
              </w:sdtEndPr>
              <w:sdtContent>
                <w:tc>
                  <w:tcPr>
                    <w:tcW w:w="5635" w:type="dxa"/>
                  </w:tcPr>
                  <w:p w14:paraId="27006C13">
                    <w:pP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kern w:val="0"/>
                      </w:rPr>
                      <w:t>公司自有资金及金融机构回购专项借款</w:t>
                    </w:r>
                  </w:p>
                </w:tc>
              </w:sdtContent>
            </w:sdt>
          </w:tr>
          <w:tr w14:paraId="1FDC61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宋体" w:hAnsi="宋体" w:eastAsia="宋体" w:cs="宋体"/>
                  <w:color w:val="000000" w:themeColor="text1"/>
                  <w:szCs w:val="24"/>
                  <w14:textFill>
                    <w14:solidFill>
                      <w14:schemeClr w14:val="tx1"/>
                    </w14:solidFill>
                  </w14:textFill>
                </w:rPr>
                <w:tag w:val="_PLD_756cebadc4e54af0b10ab34ec5e2afc4"/>
                <w:id w:val="-232470021"/>
                <w:lock w:val="sdtLocked"/>
              </w:sdtPr>
              <w:sdtEndPr>
                <w:rPr>
                  <w:rFonts w:hint="eastAsia" w:ascii="宋体" w:hAnsi="宋体" w:eastAsia="宋体" w:cs="宋体"/>
                  <w:color w:val="000000" w:themeColor="text1"/>
                  <w:szCs w:val="24"/>
                  <w14:textFill>
                    <w14:solidFill>
                      <w14:schemeClr w14:val="tx1"/>
                    </w14:solidFill>
                  </w14:textFill>
                </w:rPr>
              </w:sdtEndPr>
              <w:sdtContent>
                <w:tc>
                  <w:tcPr>
                    <w:tcW w:w="2665" w:type="dxa"/>
                  </w:tcPr>
                  <w:p w14:paraId="47232327">
                    <w:pP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回购价格上限</w:t>
                    </w:r>
                  </w:p>
                </w:tc>
              </w:sdtContent>
            </w:sdt>
            <w:tc>
              <w:tcPr>
                <w:tcW w:w="5635" w:type="dxa"/>
              </w:tcPr>
              <w:p w14:paraId="2A086A22">
                <w:pPr>
                  <w:rPr>
                    <w:rFonts w:ascii="宋体" w:hAnsi="宋体" w:eastAsia="宋体" w:cs="宋体"/>
                    <w:color w:val="000000" w:themeColor="text1"/>
                    <w:szCs w:val="24"/>
                    <w14:textFill>
                      <w14:solidFill>
                        <w14:schemeClr w14:val="tx1"/>
                      </w14:solidFill>
                    </w14:textFill>
                  </w:rPr>
                </w:pPr>
                <w:sdt>
                  <w:sdtPr>
                    <w:rPr>
                      <w:rFonts w:hint="eastAsia" w:ascii="宋体" w:hAnsi="宋体" w:eastAsia="宋体" w:cs="宋体"/>
                      <w:color w:val="000000" w:themeColor="text1"/>
                      <w:szCs w:val="24"/>
                      <w14:textFill>
                        <w14:solidFill>
                          <w14:schemeClr w14:val="tx1"/>
                        </w14:solidFill>
                      </w14:textFill>
                    </w:rPr>
                    <w:alias w:val="回购价格上限"/>
                    <w:tag w:val="_GBC_013cfb31bd904b068d5f4e5b29664690"/>
                    <w:id w:val="212168484"/>
                    <w:lock w:val="sdtLocked"/>
                  </w:sdtPr>
                  <w:sdtEndPr>
                    <w:rPr>
                      <w:rFonts w:hint="eastAsia" w:ascii="宋体" w:hAnsi="宋体" w:eastAsia="宋体" w:cs="宋体"/>
                      <w:color w:val="000000" w:themeColor="text1"/>
                      <w:szCs w:val="24"/>
                      <w14:textFill>
                        <w14:solidFill>
                          <w14:schemeClr w14:val="tx1"/>
                        </w14:solidFill>
                      </w14:textFill>
                    </w:rPr>
                  </w:sdtEndPr>
                  <w:sdtContent>
                    <w:r>
                      <w:rPr>
                        <w:rFonts w:hint="eastAsia" w:ascii="宋体" w:hAnsi="宋体" w:eastAsia="宋体" w:cs="宋体"/>
                        <w:color w:val="000000" w:themeColor="text1"/>
                        <w:szCs w:val="24"/>
                        <w14:textFill>
                          <w14:solidFill>
                            <w14:schemeClr w14:val="tx1"/>
                          </w14:solidFill>
                        </w14:textFill>
                      </w:rPr>
                      <w:t>23.98</w:t>
                    </w:r>
                  </w:sdtContent>
                </w:sdt>
                <w:r>
                  <w:rPr>
                    <w:rFonts w:hint="eastAsia" w:ascii="宋体" w:hAnsi="宋体" w:eastAsia="宋体" w:cs="宋体"/>
                    <w:color w:val="000000" w:themeColor="text1"/>
                    <w:szCs w:val="24"/>
                    <w14:textFill>
                      <w14:solidFill>
                        <w14:schemeClr w14:val="tx1"/>
                      </w14:solidFill>
                    </w14:textFill>
                  </w:rPr>
                  <w:t>元/股</w:t>
                </w:r>
              </w:p>
            </w:tc>
          </w:tr>
          <w:tr w14:paraId="2F561A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宋体" w:hAnsi="宋体" w:eastAsia="宋体" w:cs="宋体"/>
                </w:rPr>
                <w:tag w:val="_PLD_2f680643f89a48feba8670d87380c377"/>
                <w:id w:val="605469639"/>
                <w:lock w:val="sdtLocked"/>
              </w:sdtPr>
              <w:sdtEndPr>
                <w:rPr>
                  <w:rFonts w:hint="eastAsia" w:ascii="宋体" w:hAnsi="宋体" w:eastAsia="宋体" w:cs="宋体"/>
                </w:rPr>
              </w:sdtEndPr>
              <w:sdtContent>
                <w:tc>
                  <w:tcPr>
                    <w:tcW w:w="2665" w:type="dxa"/>
                    <w:vAlign w:val="center"/>
                  </w:tcPr>
                  <w:p w14:paraId="5B41F8DC">
                    <w:pP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回购用途</w:t>
                    </w:r>
                  </w:p>
                </w:tc>
              </w:sdtContent>
            </w:sdt>
            <w:tc>
              <w:tcPr>
                <w:tcW w:w="5635" w:type="dxa"/>
              </w:tcPr>
              <w:p w14:paraId="50549827">
                <w:pPr>
                  <w:rPr>
                    <w:rFonts w:ascii="宋体" w:hAnsi="宋体" w:eastAsia="宋体" w:cs="宋体"/>
                    <w:color w:val="000000" w:themeColor="text1"/>
                    <w:szCs w:val="24"/>
                    <w14:textFill>
                      <w14:solidFill>
                        <w14:schemeClr w14:val="tx1"/>
                      </w14:solidFill>
                    </w14:textFill>
                  </w:rPr>
                </w:pPr>
                <w:sdt>
                  <w:sdtPr>
                    <w:rPr>
                      <w:rFonts w:hint="eastAsia" w:ascii="宋体" w:hAnsi="宋体" w:eastAsia="宋体" w:cs="宋体"/>
                      <w:color w:val="000000" w:themeColor="text1"/>
                      <w:szCs w:val="24"/>
                      <w14:textFill>
                        <w14:solidFill>
                          <w14:schemeClr w14:val="tx1"/>
                        </w14:solidFill>
                      </w14:textFill>
                    </w:rPr>
                    <w:alias w:val="回购用途"/>
                    <w:tag w:val="_GBC_8e14b262e25a4ac5bf72782b9eee2c5c"/>
                    <w:id w:val="688957884"/>
                    <w:lock w:val="sdtLocked"/>
                  </w:sdtPr>
                  <w:sdtEndPr>
                    <w:rPr>
                      <w:rFonts w:hint="eastAsia" w:ascii="宋体" w:hAnsi="宋体" w:eastAsia="宋体" w:cs="宋体"/>
                      <w:color w:val="000000" w:themeColor="text1"/>
                      <w:szCs w:val="24"/>
                      <w14:textFill>
                        <w14:solidFill>
                          <w14:schemeClr w14:val="tx1"/>
                        </w14:solidFill>
                      </w14:textFill>
                    </w:rPr>
                  </w:sdtEndPr>
                  <w:sdtContent>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color w:val="000000" w:themeColor="text1"/>
                        <w:szCs w:val="24"/>
                        <w14:textFill>
                          <w14:solidFill>
                            <w14:schemeClr w14:val="tx1"/>
                          </w14:solidFill>
                        </w14:textFill>
                      </w:rPr>
                      <w:instrText xml:space="preserve"> MACROBUTTON  SnrToggleCheckbox □减少注册资本 </w:instrText>
                    </w:r>
                    <w:r>
                      <w:rPr>
                        <w:rFonts w:hint="eastAsia" w:ascii="宋体" w:hAnsi="宋体" w:eastAsia="宋体" w:cs="宋体"/>
                        <w:color w:val="000000" w:themeColor="text1"/>
                        <w:szCs w:val="24"/>
                        <w14:textFill>
                          <w14:solidFill>
                            <w14:schemeClr w14:val="tx1"/>
                          </w14:solidFill>
                        </w14:textFill>
                      </w:rPr>
                      <w:fldChar w:fldCharType="end"/>
                    </w:r>
                  </w:sdtContent>
                </w:sdt>
              </w:p>
              <w:sdt>
                <w:sdtPr>
                  <w:rPr>
                    <w:rFonts w:hint="eastAsia" w:ascii="宋体" w:hAnsi="宋体" w:eastAsia="宋体" w:cs="宋体"/>
                    <w:color w:val="000000" w:themeColor="text1"/>
                    <w:szCs w:val="24"/>
                    <w14:textFill>
                      <w14:solidFill>
                        <w14:schemeClr w14:val="tx1"/>
                      </w14:solidFill>
                    </w14:textFill>
                  </w:rPr>
                  <w:alias w:val="回购用途"/>
                  <w:tag w:val="_GBC_ced08404fae245849ee955c0a4187e2b"/>
                  <w:id w:val="-75284618"/>
                  <w:lock w:val="sdtLocked"/>
                  <w:placeholder>
                    <w:docPart w:val="GBC11111111111111111111111111111"/>
                  </w:placeholder>
                </w:sdtPr>
                <w:sdtEndPr>
                  <w:rPr>
                    <w:rFonts w:hint="eastAsia" w:ascii="宋体" w:hAnsi="宋体" w:eastAsia="宋体" w:cs="宋体"/>
                    <w:color w:val="000000" w:themeColor="text1"/>
                    <w:szCs w:val="24"/>
                    <w14:textFill>
                      <w14:solidFill>
                        <w14:schemeClr w14:val="tx1"/>
                      </w14:solidFill>
                    </w14:textFill>
                  </w:rPr>
                </w:sdtEndPr>
                <w:sdtContent>
                  <w:p w14:paraId="585E0355">
                    <w:pP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color w:val="000000" w:themeColor="text1"/>
                        <w:szCs w:val="24"/>
                        <w14:textFill>
                          <w14:solidFill>
                            <w14:schemeClr w14:val="tx1"/>
                          </w14:solidFill>
                        </w14:textFill>
                      </w:rPr>
                      <w:instrText xml:space="preserve"> MACROBUTTON  SnrToggleCheckbox √用于员工持股计划或股权激励 </w:instrText>
                    </w:r>
                    <w:r>
                      <w:rPr>
                        <w:rFonts w:hint="eastAsia" w:ascii="宋体" w:hAnsi="宋体" w:eastAsia="宋体" w:cs="宋体"/>
                        <w:color w:val="000000" w:themeColor="text1"/>
                        <w:szCs w:val="24"/>
                        <w14:textFill>
                          <w14:solidFill>
                            <w14:schemeClr w14:val="tx1"/>
                          </w14:solidFill>
                        </w14:textFill>
                      </w:rPr>
                      <w:fldChar w:fldCharType="end"/>
                    </w:r>
                  </w:p>
                </w:sdtContent>
              </w:sdt>
              <w:sdt>
                <w:sdtPr>
                  <w:rPr>
                    <w:rFonts w:hint="eastAsia" w:ascii="宋体" w:hAnsi="宋体" w:eastAsia="宋体" w:cs="宋体"/>
                    <w:color w:val="000000" w:themeColor="text1"/>
                    <w:szCs w:val="24"/>
                    <w14:textFill>
                      <w14:solidFill>
                        <w14:schemeClr w14:val="tx1"/>
                      </w14:solidFill>
                    </w14:textFill>
                  </w:rPr>
                  <w:alias w:val="回购用途"/>
                  <w:tag w:val="_GBC_220e39cf67924a1ca816cd6b66cdc0b0"/>
                  <w:id w:val="-510075366"/>
                  <w:lock w:val="sdtLocked"/>
                  <w:placeholder>
                    <w:docPart w:val="GBC11111111111111111111111111111"/>
                  </w:placeholder>
                </w:sdtPr>
                <w:sdtEndPr>
                  <w:rPr>
                    <w:rFonts w:hint="eastAsia" w:ascii="宋体" w:hAnsi="宋体" w:eastAsia="宋体" w:cs="宋体"/>
                    <w:color w:val="000000" w:themeColor="text1"/>
                    <w:szCs w:val="24"/>
                    <w14:textFill>
                      <w14:solidFill>
                        <w14:schemeClr w14:val="tx1"/>
                      </w14:solidFill>
                    </w14:textFill>
                  </w:rPr>
                </w:sdtEndPr>
                <w:sdtContent>
                  <w:p w14:paraId="29B2B4B0">
                    <w:pP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color w:val="000000" w:themeColor="text1"/>
                        <w:szCs w:val="24"/>
                        <w14:textFill>
                          <w14:solidFill>
                            <w14:schemeClr w14:val="tx1"/>
                          </w14:solidFill>
                        </w14:textFill>
                      </w:rPr>
                      <w:instrText xml:space="preserve"> MACROBUTTON  SnrToggleCheckbox √用于转换公司可转债 </w:instrText>
                    </w:r>
                    <w:r>
                      <w:rPr>
                        <w:rFonts w:hint="eastAsia" w:ascii="宋体" w:hAnsi="宋体" w:eastAsia="宋体" w:cs="宋体"/>
                        <w:color w:val="000000" w:themeColor="text1"/>
                        <w:szCs w:val="24"/>
                        <w14:textFill>
                          <w14:solidFill>
                            <w14:schemeClr w14:val="tx1"/>
                          </w14:solidFill>
                        </w14:textFill>
                      </w:rPr>
                      <w:fldChar w:fldCharType="end"/>
                    </w:r>
                  </w:p>
                </w:sdtContent>
              </w:sdt>
              <w:sdt>
                <w:sdtPr>
                  <w:rPr>
                    <w:rFonts w:hint="eastAsia" w:ascii="宋体" w:hAnsi="宋体" w:eastAsia="宋体" w:cs="宋体"/>
                    <w:color w:val="000000" w:themeColor="text1"/>
                    <w:szCs w:val="24"/>
                    <w14:textFill>
                      <w14:solidFill>
                        <w14:schemeClr w14:val="tx1"/>
                      </w14:solidFill>
                    </w14:textFill>
                  </w:rPr>
                  <w:alias w:val="回购用途"/>
                  <w:tag w:val="_GBC_fe6ca83f66d14088a6ca8fb6a38bdc72"/>
                  <w:id w:val="-348563262"/>
                  <w:lock w:val="sdtLocked"/>
                  <w:placeholder>
                    <w:docPart w:val="GBC11111111111111111111111111111"/>
                  </w:placeholder>
                </w:sdtPr>
                <w:sdtEndPr>
                  <w:rPr>
                    <w:rFonts w:hint="eastAsia" w:ascii="宋体" w:hAnsi="宋体" w:eastAsia="宋体" w:cs="宋体"/>
                    <w:color w:val="000000" w:themeColor="text1"/>
                    <w:szCs w:val="24"/>
                    <w14:textFill>
                      <w14:solidFill>
                        <w14:schemeClr w14:val="tx1"/>
                      </w14:solidFill>
                    </w14:textFill>
                  </w:rPr>
                </w:sdtEndPr>
                <w:sdtContent>
                  <w:p w14:paraId="0CF5088F">
                    <w:pP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color w:val="000000" w:themeColor="text1"/>
                        <w:szCs w:val="24"/>
                        <w14:textFill>
                          <w14:solidFill>
                            <w14:schemeClr w14:val="tx1"/>
                          </w14:solidFill>
                        </w14:textFill>
                      </w:rPr>
                      <w:instrText xml:space="preserve"> MACROBUTTON  SnrToggleCheckbox □为维护公司价值及股东权益 </w:instrText>
                    </w:r>
                    <w:r>
                      <w:rPr>
                        <w:rFonts w:hint="eastAsia" w:ascii="宋体" w:hAnsi="宋体" w:eastAsia="宋体" w:cs="宋体"/>
                        <w:color w:val="000000" w:themeColor="text1"/>
                        <w:szCs w:val="24"/>
                        <w14:textFill>
                          <w14:solidFill>
                            <w14:schemeClr w14:val="tx1"/>
                          </w14:solidFill>
                        </w14:textFill>
                      </w:rPr>
                      <w:fldChar w:fldCharType="end"/>
                    </w:r>
                  </w:p>
                </w:sdtContent>
              </w:sdt>
            </w:tc>
          </w:tr>
          <w:tr w14:paraId="1DF38A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宋体" w:hAnsi="宋体" w:eastAsia="宋体" w:cs="宋体"/>
                  <w:color w:val="000000" w:themeColor="text1"/>
                  <w:szCs w:val="24"/>
                  <w14:textFill>
                    <w14:solidFill>
                      <w14:schemeClr w14:val="tx1"/>
                    </w14:solidFill>
                  </w14:textFill>
                </w:rPr>
                <w:tag w:val="_PLD_8cad9692a91644ebb572e06d140d3234"/>
                <w:id w:val="1739900867"/>
                <w:lock w:val="sdtLocked"/>
              </w:sdtPr>
              <w:sdtEndPr>
                <w:rPr>
                  <w:rFonts w:hint="eastAsia" w:ascii="宋体" w:hAnsi="宋体" w:eastAsia="宋体" w:cs="宋体"/>
                  <w:color w:val="000000" w:themeColor="text1"/>
                  <w:szCs w:val="24"/>
                  <w14:textFill>
                    <w14:solidFill>
                      <w14:schemeClr w14:val="tx1"/>
                    </w14:solidFill>
                  </w14:textFill>
                </w:rPr>
              </w:sdtEndPr>
              <w:sdtContent>
                <w:tc>
                  <w:tcPr>
                    <w:tcW w:w="2665" w:type="dxa"/>
                  </w:tcPr>
                  <w:p w14:paraId="139C8F75">
                    <w:pP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回购股份方式</w:t>
                    </w:r>
                  </w:p>
                </w:tc>
              </w:sdtContent>
            </w:sdt>
            <w:sdt>
              <w:sdtPr>
                <w:rPr>
                  <w:rFonts w:hint="eastAsia" w:ascii="宋体" w:hAnsi="宋体" w:eastAsia="宋体" w:cs="宋体"/>
                  <w:color w:val="000000" w:themeColor="text1"/>
                  <w:szCs w:val="24"/>
                  <w14:textFill>
                    <w14:solidFill>
                      <w14:schemeClr w14:val="tx1"/>
                    </w14:solidFill>
                  </w14:textFill>
                </w:rPr>
                <w:alias w:val="回购股份方式"/>
                <w:tag w:val="_GBC_5d0255dc028b49288c1ca0ce043152e7"/>
                <w:id w:val="-132951556"/>
                <w:lock w:val="sdtLocked"/>
                <w:comboBox>
                  <w:listItem w:displayText="集中竞价交易方式" w:value="集中竞价交易方式"/>
                  <w:listItem w:displayText="要约方式" w:value="要约方式"/>
                  <w:listItem w:displayText="其他方式" w:value="其他方式"/>
                </w:comboBox>
              </w:sdtPr>
              <w:sdtEndPr>
                <w:rPr>
                  <w:rFonts w:hint="eastAsia" w:ascii="宋体" w:hAnsi="宋体" w:eastAsia="宋体" w:cs="宋体"/>
                  <w:color w:val="000000" w:themeColor="text1"/>
                  <w:szCs w:val="24"/>
                  <w14:textFill>
                    <w14:solidFill>
                      <w14:schemeClr w14:val="tx1"/>
                    </w14:solidFill>
                  </w14:textFill>
                </w:rPr>
              </w:sdtEndPr>
              <w:sdtContent>
                <w:tc>
                  <w:tcPr>
                    <w:tcW w:w="5635" w:type="dxa"/>
                  </w:tcPr>
                  <w:p w14:paraId="78382BC1">
                    <w:pP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集中竞价交易方式</w:t>
                    </w:r>
                  </w:p>
                </w:tc>
              </w:sdtContent>
            </w:sdt>
          </w:tr>
          <w:tr w14:paraId="173BE3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宋体" w:hAnsi="宋体" w:eastAsia="宋体" w:cs="宋体"/>
                </w:rPr>
                <w:tag w:val="_PLD_ce6c8af3f2a8400b85f6f50da4dfc326"/>
                <w:id w:val="-1858186903"/>
                <w:lock w:val="sdtLocked"/>
              </w:sdtPr>
              <w:sdtEndPr>
                <w:rPr>
                  <w:rFonts w:hint="eastAsia" w:ascii="宋体" w:hAnsi="宋体" w:eastAsia="宋体" w:cs="宋体"/>
                </w:rPr>
              </w:sdtEndPr>
              <w:sdtContent>
                <w:tc>
                  <w:tcPr>
                    <w:tcW w:w="2665" w:type="dxa"/>
                  </w:tcPr>
                  <w:p w14:paraId="2311F5BA">
                    <w:pP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回购股份数量</w:t>
                    </w:r>
                  </w:p>
                </w:tc>
              </w:sdtContent>
            </w:sdt>
            <w:tc>
              <w:tcPr>
                <w:tcW w:w="5635" w:type="dxa"/>
              </w:tcPr>
              <w:p w14:paraId="030CA5A9">
                <w:pPr>
                  <w:rPr>
                    <w:rFonts w:ascii="宋体" w:hAnsi="宋体" w:eastAsia="宋体" w:cs="宋体"/>
                    <w:color w:val="000000" w:themeColor="text1"/>
                    <w:szCs w:val="24"/>
                    <w14:textFill>
                      <w14:solidFill>
                        <w14:schemeClr w14:val="tx1"/>
                      </w14:solidFill>
                    </w14:textFill>
                  </w:rPr>
                </w:pPr>
                <w:sdt>
                  <w:sdtPr>
                    <w:rPr>
                      <w:rFonts w:hint="eastAsia" w:ascii="宋体" w:hAnsi="宋体" w:eastAsia="宋体" w:cs="宋体"/>
                      <w:kern w:val="0"/>
                    </w:rPr>
                    <w:alias w:val="回购股份数量下限"/>
                    <w:tag w:val="_GBC_2c4e96da44674008b62f41e1ca6fbf34"/>
                    <w:id w:val="1831410331"/>
                    <w:lock w:val="sdtLocked"/>
                    <w:text/>
                  </w:sdtPr>
                  <w:sdtEndPr>
                    <w:rPr>
                      <w:rFonts w:hint="eastAsia" w:ascii="宋体" w:hAnsi="宋体" w:eastAsia="宋体" w:cs="宋体"/>
                      <w:kern w:val="0"/>
                    </w:rPr>
                  </w:sdtEndPr>
                  <w:sdtContent>
                    <w:r>
                      <w:rPr>
                        <w:rFonts w:hint="eastAsia" w:ascii="宋体" w:hAnsi="宋体" w:eastAsia="宋体" w:cs="宋体"/>
                        <w:kern w:val="0"/>
                      </w:rPr>
                      <w:t>250.21</w:t>
                    </w:r>
                  </w:sdtContent>
                </w:sdt>
                <w:sdt>
                  <w:sdtPr>
                    <w:rPr>
                      <w:rFonts w:hint="eastAsia" w:ascii="宋体" w:hAnsi="宋体" w:eastAsia="宋体" w:cs="宋体"/>
                      <w:color w:val="000000" w:themeColor="text1"/>
                      <w:szCs w:val="24"/>
                      <w14:textFill>
                        <w14:solidFill>
                          <w14:schemeClr w14:val="tx1"/>
                        </w14:solidFill>
                      </w14:textFill>
                    </w:rPr>
                    <w:alias w:val="单位：回购股数"/>
                    <w:tag w:val="_GBC_a9f4a59182c54f85bc15011b07e70879"/>
                    <w:id w:val="142857160"/>
                    <w:lock w:val="sdtLocked"/>
                    <w:placeholder>
                      <w:docPart w:val="GBC11111111111111111111111111111"/>
                    </w:placeholder>
                    <w:dataBinding w:prefixMappings="xmlns:clcta-be='clcta-be'" w:xpath="/*/clcta-be:DanWeiHuiHouGuShu[not(@periodRef)]" w:storeItemID="{F9CFF96E-F764-41B9-B1F0-CADBA89E637A}"/>
                    <w:comboBox>
                      <w:listItem w:displayText="股" w:value="1"/>
                      <w:listItem w:displayText="千股" w:value="1000"/>
                      <w:listItem w:displayText="万股" w:value="10000"/>
                      <w:listItem w:displayText="百万股" w:value="1000000"/>
                      <w:listItem w:displayText="亿股" w:value="100000000"/>
                    </w:comboBox>
                  </w:sdtPr>
                  <w:sdtEndPr>
                    <w:rPr>
                      <w:rFonts w:hint="eastAsia" w:ascii="宋体" w:hAnsi="宋体" w:eastAsia="宋体" w:cs="宋体"/>
                      <w:color w:val="000000" w:themeColor="text1"/>
                      <w:szCs w:val="24"/>
                      <w14:textFill>
                        <w14:solidFill>
                          <w14:schemeClr w14:val="tx1"/>
                        </w14:solidFill>
                      </w14:textFill>
                    </w:rPr>
                  </w:sdtEndPr>
                  <w:sdtContent>
                    <w:r>
                      <w:rPr>
                        <w:rFonts w:hint="eastAsia" w:ascii="宋体" w:hAnsi="宋体" w:eastAsia="宋体" w:cs="宋体"/>
                        <w:color w:val="000000" w:themeColor="text1"/>
                        <w:szCs w:val="24"/>
                        <w:lang w:eastAsia="zh-CN"/>
                        <w14:textFill>
                          <w14:solidFill>
                            <w14:schemeClr w14:val="tx1"/>
                          </w14:solidFill>
                        </w14:textFill>
                      </w:rPr>
                      <w:t>万股</w:t>
                    </w:r>
                  </w:sdtContent>
                </w:sdt>
                <w:r>
                  <w:rPr>
                    <w:rFonts w:hint="eastAsia" w:ascii="宋体" w:hAnsi="宋体" w:eastAsia="宋体" w:cs="宋体"/>
                    <w:color w:val="000000" w:themeColor="text1"/>
                    <w:szCs w:val="24"/>
                    <w14:textFill>
                      <w14:solidFill>
                        <w14:schemeClr w14:val="tx1"/>
                      </w14:solidFill>
                    </w14:textFill>
                  </w:rPr>
                  <w:t>~</w:t>
                </w:r>
                <w:sdt>
                  <w:sdtPr>
                    <w:rPr>
                      <w:rFonts w:hint="eastAsia" w:ascii="宋体" w:hAnsi="宋体" w:eastAsia="宋体" w:cs="宋体"/>
                      <w:kern w:val="0"/>
                    </w:rPr>
                    <w:alias w:val="回购股份数量上限"/>
                    <w:tag w:val="_GBC_f4ab4cce722a452795d1a02f87cfbc75"/>
                    <w:id w:val="-88630357"/>
                    <w:lock w:val="sdtLocked"/>
                    <w:text/>
                  </w:sdtPr>
                  <w:sdtEndPr>
                    <w:rPr>
                      <w:rFonts w:hint="eastAsia" w:ascii="宋体" w:hAnsi="宋体" w:eastAsia="宋体" w:cs="宋体"/>
                      <w:kern w:val="0"/>
                    </w:rPr>
                  </w:sdtEndPr>
                  <w:sdtContent>
                    <w:r>
                      <w:rPr>
                        <w:rFonts w:hint="eastAsia" w:ascii="宋体" w:hAnsi="宋体" w:eastAsia="宋体" w:cs="宋体"/>
                        <w:kern w:val="0"/>
                      </w:rPr>
                      <w:t>500.42</w:t>
                    </w:r>
                  </w:sdtContent>
                </w:sdt>
                <w:sdt>
                  <w:sdtPr>
                    <w:rPr>
                      <w:rFonts w:hint="eastAsia" w:ascii="宋体" w:hAnsi="宋体" w:eastAsia="宋体" w:cs="宋体"/>
                      <w:color w:val="000000" w:themeColor="text1"/>
                      <w:szCs w:val="24"/>
                      <w14:textFill>
                        <w14:solidFill>
                          <w14:schemeClr w14:val="tx1"/>
                        </w14:solidFill>
                      </w14:textFill>
                    </w:rPr>
                    <w:alias w:val="单位：回购股数"/>
                    <w:tag w:val="_GBC_6a3bdc216f69465188cbeec9736dc9cc"/>
                    <w:id w:val="1477560529"/>
                    <w:lock w:val="sdtLocked"/>
                    <w:placeholder>
                      <w:docPart w:val="GBC11111111111111111111111111111"/>
                    </w:placeholder>
                    <w:dataBinding w:prefixMappings="xmlns:clcta-be='clcta-be'" w:xpath="/*/clcta-be:DanWeiHuiHouGuShu[not(@periodRef)]" w:storeItemID="{F9CFF96E-F764-41B9-B1F0-CADBA89E637A}"/>
                    <w:comboBox>
                      <w:listItem w:displayText="股" w:value="1"/>
                      <w:listItem w:displayText="千股" w:value="1000"/>
                      <w:listItem w:displayText="万股" w:value="10000"/>
                      <w:listItem w:displayText="百万股" w:value="1000000"/>
                      <w:listItem w:displayText="亿股" w:value="100000000"/>
                    </w:comboBox>
                  </w:sdtPr>
                  <w:sdtEndPr>
                    <w:rPr>
                      <w:rFonts w:hint="eastAsia" w:ascii="宋体" w:hAnsi="宋体" w:eastAsia="宋体" w:cs="宋体"/>
                      <w:color w:val="000000" w:themeColor="text1"/>
                      <w:szCs w:val="24"/>
                      <w14:textFill>
                        <w14:solidFill>
                          <w14:schemeClr w14:val="tx1"/>
                        </w14:solidFill>
                      </w14:textFill>
                    </w:rPr>
                  </w:sdtEndPr>
                  <w:sdtContent>
                    <w:r>
                      <w:rPr>
                        <w:rFonts w:hint="eastAsia" w:ascii="宋体" w:hAnsi="宋体" w:eastAsia="宋体" w:cs="宋体"/>
                        <w:color w:val="000000" w:themeColor="text1"/>
                        <w:szCs w:val="24"/>
                        <w:lang w:eastAsia="zh-CN"/>
                        <w14:textFill>
                          <w14:solidFill>
                            <w14:schemeClr w14:val="tx1"/>
                          </w14:solidFill>
                        </w14:textFill>
                      </w:rPr>
                      <w:t>万股</w:t>
                    </w:r>
                  </w:sdtContent>
                </w:sdt>
                <w:r>
                  <w:rPr>
                    <w:rFonts w:hint="eastAsia" w:ascii="宋体" w:hAnsi="宋体" w:eastAsia="宋体" w:cs="宋体"/>
                    <w:color w:val="000000" w:themeColor="text1"/>
                    <w:szCs w:val="24"/>
                    <w14:textFill>
                      <w14:solidFill>
                        <w14:schemeClr w14:val="tx1"/>
                      </w14:solidFill>
                    </w14:textFill>
                  </w:rPr>
                  <w:t>（依照回购价格上限测算）</w:t>
                </w:r>
              </w:p>
            </w:tc>
          </w:tr>
          <w:tr w14:paraId="6DC22C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宋体" w:hAnsi="宋体" w:eastAsia="宋体" w:cs="宋体"/>
                  <w:color w:val="000000" w:themeColor="text1"/>
                  <w:szCs w:val="24"/>
                  <w14:textFill>
                    <w14:solidFill>
                      <w14:schemeClr w14:val="tx1"/>
                    </w14:solidFill>
                  </w14:textFill>
                </w:rPr>
                <w:tag w:val="_PLD_19d59aa4e4074bc785b062bb7fea1535"/>
                <w:id w:val="1459988137"/>
                <w:lock w:val="sdtLocked"/>
              </w:sdtPr>
              <w:sdtEndPr>
                <w:rPr>
                  <w:rFonts w:hint="eastAsia" w:ascii="宋体" w:hAnsi="宋体" w:eastAsia="宋体" w:cs="宋体"/>
                  <w:color w:val="000000" w:themeColor="text1"/>
                  <w:szCs w:val="24"/>
                  <w14:textFill>
                    <w14:solidFill>
                      <w14:schemeClr w14:val="tx1"/>
                    </w14:solidFill>
                  </w14:textFill>
                </w:rPr>
              </w:sdtEndPr>
              <w:sdtContent>
                <w:tc>
                  <w:tcPr>
                    <w:tcW w:w="2665" w:type="dxa"/>
                  </w:tcPr>
                  <w:p w14:paraId="6F98DA9A">
                    <w:pP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回购股份占总股本比例</w:t>
                    </w:r>
                  </w:p>
                </w:tc>
              </w:sdtContent>
            </w:sdt>
            <w:tc>
              <w:tcPr>
                <w:tcW w:w="5635" w:type="dxa"/>
              </w:tcPr>
              <w:p w14:paraId="5607367D">
                <w:pPr>
                  <w:rPr>
                    <w:rFonts w:ascii="宋体" w:hAnsi="宋体" w:eastAsia="宋体" w:cs="宋体"/>
                    <w:color w:val="000000" w:themeColor="text1"/>
                    <w:szCs w:val="24"/>
                    <w14:textFill>
                      <w14:solidFill>
                        <w14:schemeClr w14:val="tx1"/>
                      </w14:solidFill>
                    </w14:textFill>
                  </w:rPr>
                </w:pPr>
                <w:sdt>
                  <w:sdtPr>
                    <w:rPr>
                      <w:rFonts w:hint="eastAsia" w:ascii="宋体" w:hAnsi="宋体" w:eastAsia="宋体" w:cs="宋体"/>
                      <w:color w:val="000000" w:themeColor="text1"/>
                      <w:szCs w:val="24"/>
                      <w14:textFill>
                        <w14:solidFill>
                          <w14:schemeClr w14:val="tx1"/>
                        </w14:solidFill>
                      </w14:textFill>
                    </w:rPr>
                    <w:alias w:val="回购股份占总股本比例下限"/>
                    <w:tag w:val="_GBC_186f865182a14a6886906c91b94ab5d0"/>
                    <w:id w:val="-124697071"/>
                    <w:lock w:val="sdtLocked"/>
                  </w:sdtPr>
                  <w:sdtEndPr>
                    <w:rPr>
                      <w:rFonts w:hint="eastAsia" w:ascii="宋体" w:hAnsi="宋体" w:eastAsia="宋体" w:cs="宋体"/>
                      <w:color w:val="000000" w:themeColor="text1"/>
                      <w:szCs w:val="24"/>
                      <w14:textFill>
                        <w14:solidFill>
                          <w14:schemeClr w14:val="tx1"/>
                        </w14:solidFill>
                      </w14:textFill>
                    </w:rPr>
                  </w:sdtEndPr>
                  <w:sdtContent>
                    <w:r>
                      <w:rPr>
                        <w:rFonts w:hint="eastAsia" w:ascii="宋体" w:hAnsi="宋体" w:eastAsia="宋体" w:cs="宋体"/>
                        <w:color w:val="000000" w:themeColor="text1"/>
                        <w:szCs w:val="24"/>
                        <w14:textFill>
                          <w14:solidFill>
                            <w14:schemeClr w14:val="tx1"/>
                          </w14:solidFill>
                        </w14:textFill>
                      </w:rPr>
                      <w:t>0.24</w:t>
                    </w:r>
                  </w:sdtContent>
                </w:sdt>
                <w:r>
                  <w:rPr>
                    <w:rFonts w:hint="eastAsia" w:ascii="宋体" w:hAnsi="宋体" w:eastAsia="宋体" w:cs="宋体"/>
                    <w:color w:val="000000" w:themeColor="text1"/>
                    <w:szCs w:val="24"/>
                    <w14:textFill>
                      <w14:solidFill>
                        <w14:schemeClr w14:val="tx1"/>
                      </w14:solidFill>
                    </w14:textFill>
                  </w:rPr>
                  <w:t>%~</w:t>
                </w:r>
                <w:sdt>
                  <w:sdtPr>
                    <w:rPr>
                      <w:rFonts w:hint="eastAsia" w:ascii="宋体" w:hAnsi="宋体" w:eastAsia="宋体" w:cs="宋体"/>
                      <w:color w:val="000000" w:themeColor="text1"/>
                      <w:szCs w:val="24"/>
                      <w14:textFill>
                        <w14:solidFill>
                          <w14:schemeClr w14:val="tx1"/>
                        </w14:solidFill>
                      </w14:textFill>
                    </w:rPr>
                    <w:alias w:val="回购股份占总股本比例上限"/>
                    <w:tag w:val="_GBC_aa6a51845b0144caa14760ca74994056"/>
                    <w:id w:val="1577011959"/>
                    <w:lock w:val="sdtLocked"/>
                    <w:placeholder>
                      <w:docPart w:val="GBC11111111111111111111111111111"/>
                    </w:placeholder>
                  </w:sdtPr>
                  <w:sdtEndPr>
                    <w:rPr>
                      <w:rFonts w:hint="eastAsia" w:ascii="宋体" w:hAnsi="宋体" w:eastAsia="宋体" w:cs="宋体"/>
                      <w:color w:val="000000" w:themeColor="text1"/>
                      <w:szCs w:val="24"/>
                      <w14:textFill>
                        <w14:solidFill>
                          <w14:schemeClr w14:val="tx1"/>
                        </w14:solidFill>
                      </w14:textFill>
                    </w:rPr>
                  </w:sdtEndPr>
                  <w:sdtContent>
                    <w:r>
                      <w:rPr>
                        <w:rFonts w:hint="eastAsia" w:ascii="宋体" w:hAnsi="宋体" w:eastAsia="宋体" w:cs="宋体"/>
                        <w:color w:val="000000" w:themeColor="text1"/>
                        <w:szCs w:val="24"/>
                        <w14:textFill>
                          <w14:solidFill>
                            <w14:schemeClr w14:val="tx1"/>
                          </w14:solidFill>
                        </w14:textFill>
                      </w:rPr>
                      <w:t>0.47</w:t>
                    </w:r>
                  </w:sdtContent>
                </w:sdt>
                <w:r>
                  <w:rPr>
                    <w:rFonts w:hint="eastAsia" w:ascii="宋体" w:hAnsi="宋体" w:eastAsia="宋体" w:cs="宋体"/>
                    <w:color w:val="000000" w:themeColor="text1"/>
                    <w:szCs w:val="24"/>
                    <w14:textFill>
                      <w14:solidFill>
                        <w14:schemeClr w14:val="tx1"/>
                      </w14:solidFill>
                    </w14:textFill>
                  </w:rPr>
                  <w:t>%</w:t>
                </w:r>
              </w:p>
            </w:tc>
          </w:tr>
          <w:tr w14:paraId="47EE09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宋体" w:hAnsi="宋体" w:eastAsia="宋体" w:cs="宋体"/>
                </w:rPr>
                <w:tag w:val="_PLD_731a1a7397cc4d0890b0d12a3f8a1262"/>
                <w:id w:val="1253082085"/>
                <w:lock w:val="sdtLocked"/>
              </w:sdtPr>
              <w:sdtEndPr>
                <w:rPr>
                  <w:rFonts w:hint="eastAsia" w:ascii="宋体" w:hAnsi="宋体" w:eastAsia="宋体" w:cs="宋体"/>
                </w:rPr>
              </w:sdtEndPr>
              <w:sdtContent>
                <w:tc>
                  <w:tcPr>
                    <w:tcW w:w="2665" w:type="dxa"/>
                  </w:tcPr>
                  <w:p w14:paraId="4D323B90">
                    <w:pPr>
                      <w:rPr>
                        <w:rFonts w:ascii="宋体" w:hAnsi="宋体" w:eastAsia="宋体" w:cs="宋体"/>
                        <w:szCs w:val="24"/>
                      </w:rPr>
                    </w:pPr>
                    <w:r>
                      <w:rPr>
                        <w:rFonts w:hint="eastAsia" w:ascii="宋体" w:hAnsi="宋体" w:eastAsia="宋体" w:cs="宋体"/>
                      </w:rPr>
                      <w:t>回购证券账户名称</w:t>
                    </w:r>
                  </w:p>
                </w:tc>
              </w:sdtContent>
            </w:sdt>
            <w:tc>
              <w:tcPr>
                <w:tcW w:w="5635" w:type="dxa"/>
              </w:tcPr>
              <w:p w14:paraId="1B23CFF7">
                <w:pP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山东步长制药股份有限公司回购专用证券账户</w:t>
                </w:r>
              </w:p>
            </w:tc>
          </w:tr>
          <w:tr w14:paraId="08627B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宋体" w:hAnsi="宋体" w:eastAsia="宋体" w:cs="宋体"/>
                </w:rPr>
                <w:tag w:val="_PLD_010267d21e7c4a9184fa304259606ad3"/>
                <w:id w:val="1912355500"/>
                <w:lock w:val="sdtLocked"/>
              </w:sdtPr>
              <w:sdtEndPr>
                <w:rPr>
                  <w:rFonts w:hint="eastAsia" w:ascii="宋体" w:hAnsi="宋体" w:eastAsia="宋体" w:cs="宋体"/>
                </w:rPr>
              </w:sdtEndPr>
              <w:sdtContent>
                <w:tc>
                  <w:tcPr>
                    <w:tcW w:w="2665" w:type="dxa"/>
                  </w:tcPr>
                  <w:p w14:paraId="11F32EBE">
                    <w:pPr>
                      <w:rPr>
                        <w:rFonts w:ascii="宋体" w:hAnsi="宋体" w:eastAsia="宋体" w:cs="宋体"/>
                        <w:szCs w:val="24"/>
                      </w:rPr>
                    </w:pPr>
                    <w:r>
                      <w:rPr>
                        <w:rFonts w:hint="eastAsia" w:ascii="宋体" w:hAnsi="宋体" w:eastAsia="宋体" w:cs="宋体"/>
                      </w:rPr>
                      <w:t>回购证券账户号码</w:t>
                    </w:r>
                  </w:p>
                </w:tc>
              </w:sdtContent>
            </w:sdt>
            <w:sdt>
              <w:sdtPr>
                <w:rPr>
                  <w:rFonts w:hint="eastAsia" w:ascii="宋体" w:hAnsi="宋体" w:eastAsia="宋体" w:cs="宋体"/>
                  <w:color w:val="000000" w:themeColor="text1"/>
                  <w:szCs w:val="24"/>
                  <w14:textFill>
                    <w14:solidFill>
                      <w14:schemeClr w14:val="tx1"/>
                    </w14:solidFill>
                  </w14:textFill>
                </w:rPr>
                <w:alias w:val="回购证券账户号码"/>
                <w:tag w:val="_GBC_d516dc6fd8994ef08737e53e65be8062"/>
                <w:id w:val="412743497"/>
                <w:lock w:val="sdtLocked"/>
              </w:sdtPr>
              <w:sdtEndPr>
                <w:rPr>
                  <w:rFonts w:hint="eastAsia" w:ascii="宋体" w:hAnsi="宋体" w:eastAsia="宋体" w:cs="宋体"/>
                  <w:color w:val="000000" w:themeColor="text1"/>
                  <w:szCs w:val="24"/>
                  <w14:textFill>
                    <w14:solidFill>
                      <w14:schemeClr w14:val="tx1"/>
                    </w14:solidFill>
                  </w14:textFill>
                </w:rPr>
              </w:sdtEndPr>
              <w:sdtContent>
                <w:tc>
                  <w:tcPr>
                    <w:tcW w:w="5635" w:type="dxa"/>
                  </w:tcPr>
                  <w:p w14:paraId="3954E1AD">
                    <w:pP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B888037961</w:t>
                    </w:r>
                    <w:bookmarkStart w:id="5" w:name="_GoBack"/>
                    <w:bookmarkEnd w:id="5"/>
                  </w:p>
                </w:tc>
              </w:sdtContent>
            </w:sdt>
          </w:tr>
        </w:tbl>
        <w:p w14:paraId="3A013B27">
          <w:pPr>
            <w:ind w:left="420"/>
            <w:rPr>
              <w:rFonts w:asciiTheme="minorEastAsia" w:hAnsiTheme="minorEastAsia"/>
              <w:color w:val="000000" w:themeColor="text1"/>
              <w:szCs w:val="24"/>
              <w14:textFill>
                <w14:solidFill>
                  <w14:schemeClr w14:val="tx1"/>
                </w14:solidFill>
              </w14:textFill>
            </w:rPr>
          </w:pPr>
        </w:p>
      </w:sdtContent>
    </w:sdt>
    <w:p w14:paraId="6E2D13A3">
      <w:pPr>
        <w:spacing w:line="360" w:lineRule="auto"/>
        <w:ind w:firstLine="482" w:firstLineChars="200"/>
        <w:outlineLvl w:val="1"/>
        <w:rPr>
          <w:rFonts w:asciiTheme="minorEastAsia" w:hAnsiTheme="minorEastAsia"/>
          <w:b/>
          <w:color w:val="000000"/>
          <w:szCs w:val="28"/>
        </w:rPr>
      </w:pPr>
      <w:r>
        <w:rPr>
          <w:rFonts w:hint="eastAsia" w:asciiTheme="minorEastAsia" w:hAnsiTheme="minorEastAsia"/>
          <w:b/>
          <w:color w:val="000000"/>
          <w:szCs w:val="28"/>
        </w:rPr>
        <w:t>（一）</w:t>
      </w:r>
      <w:r>
        <w:rPr>
          <w:rFonts w:asciiTheme="minorEastAsia" w:hAnsiTheme="minorEastAsia"/>
          <w:b/>
          <w:color w:val="000000"/>
          <w:szCs w:val="28"/>
        </w:rPr>
        <w:t>回购股份的目的</w:t>
      </w:r>
    </w:p>
    <w:p w14:paraId="109A34F0">
      <w:pPr>
        <w:spacing w:line="360" w:lineRule="auto"/>
        <w:ind w:firstLine="480" w:firstLineChars="200"/>
      </w:pPr>
      <w:r>
        <w:rPr>
          <w:rFonts w:hint="eastAsia" w:ascii="宋体" w:hAnsi="宋体"/>
        </w:rPr>
        <w:t>鉴于公司当前股价未能体现出公司的长期价值和出色的资产质量，对公司良好的市场形象有所影响。为充分维护公司和投资者利益，稳定投资者预期，增强市场信心，推动公司股票价值的合理回归，基于对公司未来发展前景的信心以及对公司价值的高度认可，在综合考虑公司财务状况以及未来的盈利能力的情况下，依据相关规定，公司拟通过集中竞价交易方式进行股份回购。</w:t>
      </w:r>
    </w:p>
    <w:p w14:paraId="52F258A8">
      <w:pPr>
        <w:spacing w:line="360" w:lineRule="auto"/>
        <w:ind w:firstLine="482" w:firstLineChars="200"/>
        <w:outlineLvl w:val="1"/>
        <w:rPr>
          <w:rFonts w:ascii="宋体" w:hAnsi="宋体" w:eastAsia="宋体" w:cs="宋体"/>
          <w:b/>
          <w:color w:val="000000"/>
          <w:szCs w:val="28"/>
        </w:rPr>
      </w:pPr>
      <w:r>
        <w:rPr>
          <w:rFonts w:hint="eastAsia" w:ascii="宋体" w:hAnsi="宋体" w:eastAsia="宋体" w:cs="宋体"/>
          <w:b/>
          <w:color w:val="000000"/>
          <w:szCs w:val="28"/>
        </w:rPr>
        <w:t>（二）拟回购股份的种类</w:t>
      </w:r>
    </w:p>
    <w:p w14:paraId="2018CD03">
      <w:pPr>
        <w:spacing w:line="360" w:lineRule="auto"/>
        <w:ind w:firstLine="480" w:firstLineChars="200"/>
        <w:rPr>
          <w:rFonts w:ascii="宋体" w:hAnsi="宋体" w:eastAsia="宋体" w:cs="宋体"/>
          <w:color w:val="000000"/>
        </w:rPr>
      </w:pPr>
      <w:r>
        <w:rPr>
          <w:rFonts w:hint="eastAsia" w:ascii="宋体" w:hAnsi="宋体" w:eastAsia="宋体" w:cs="宋体"/>
          <w:color w:val="000000"/>
        </w:rPr>
        <w:t>本次回购股份的种类为公司发行的A股股票。</w:t>
      </w:r>
    </w:p>
    <w:p w14:paraId="539DC355">
      <w:pPr>
        <w:spacing w:line="360" w:lineRule="auto"/>
        <w:ind w:firstLine="482" w:firstLineChars="200"/>
        <w:outlineLvl w:val="1"/>
        <w:rPr>
          <w:rFonts w:ascii="宋体" w:hAnsi="宋体" w:eastAsia="宋体" w:cs="宋体"/>
          <w:b/>
          <w:color w:val="000000"/>
          <w:szCs w:val="28"/>
        </w:rPr>
      </w:pPr>
      <w:r>
        <w:rPr>
          <w:rFonts w:hint="eastAsia" w:ascii="宋体" w:hAnsi="宋体" w:eastAsia="宋体" w:cs="宋体"/>
          <w:b/>
          <w:color w:val="000000"/>
          <w:szCs w:val="28"/>
        </w:rPr>
        <w:t>（三）回购股份的方式</w:t>
      </w:r>
    </w:p>
    <w:p w14:paraId="525DF4A9">
      <w:pPr>
        <w:spacing w:line="360" w:lineRule="auto"/>
        <w:ind w:firstLine="480" w:firstLineChars="200"/>
        <w:rPr>
          <w:rFonts w:ascii="宋体" w:hAnsi="宋体" w:eastAsia="宋体" w:cs="宋体"/>
        </w:rPr>
      </w:pPr>
      <w:r>
        <w:rPr>
          <w:rFonts w:hint="eastAsia" w:ascii="宋体" w:hAnsi="宋体" w:eastAsia="宋体" w:cs="宋体"/>
        </w:rPr>
        <w:t>本次回购股份方式为通过上海证券交易所交易系统以集中竞价交易方式回购公司股份。</w:t>
      </w:r>
    </w:p>
    <w:p w14:paraId="48626CB1">
      <w:pPr>
        <w:spacing w:line="360" w:lineRule="auto"/>
        <w:ind w:firstLine="482" w:firstLineChars="200"/>
        <w:outlineLvl w:val="1"/>
        <w:rPr>
          <w:rFonts w:ascii="宋体" w:hAnsi="宋体" w:eastAsia="宋体" w:cs="宋体"/>
          <w:b/>
          <w:color w:val="000000"/>
          <w:szCs w:val="28"/>
        </w:rPr>
      </w:pPr>
      <w:r>
        <w:rPr>
          <w:rFonts w:hint="eastAsia" w:ascii="宋体" w:hAnsi="宋体" w:eastAsia="宋体" w:cs="宋体"/>
          <w:b/>
          <w:color w:val="000000"/>
          <w:szCs w:val="28"/>
        </w:rPr>
        <w:t>（四）回购股份的实施期限</w:t>
      </w:r>
    </w:p>
    <w:p w14:paraId="3730E276">
      <w:pPr>
        <w:spacing w:line="360" w:lineRule="auto"/>
        <w:ind w:firstLine="480" w:firstLineChars="200"/>
        <w:rPr>
          <w:rFonts w:ascii="宋体" w:hAnsi="宋体" w:eastAsia="宋体" w:cs="宋体"/>
        </w:rPr>
      </w:pPr>
      <w:r>
        <w:rPr>
          <w:rFonts w:hint="eastAsia" w:ascii="宋体" w:hAnsi="宋体" w:eastAsia="宋体" w:cs="宋体"/>
        </w:rPr>
        <w:t>1、回购期限自董事会审议通过回购股份议案之日起不超过十二个月。如果触及以下条件，则回购期限提前届满：</w:t>
      </w:r>
    </w:p>
    <w:p w14:paraId="696CA819">
      <w:pPr>
        <w:spacing w:line="360" w:lineRule="auto"/>
        <w:ind w:firstLine="480" w:firstLineChars="200"/>
        <w:rPr>
          <w:rFonts w:ascii="宋体" w:hAnsi="宋体" w:eastAsia="宋体" w:cs="宋体"/>
        </w:rPr>
      </w:pPr>
      <w:r>
        <w:rPr>
          <w:rFonts w:hint="eastAsia" w:ascii="宋体" w:hAnsi="宋体" w:eastAsia="宋体" w:cs="宋体"/>
        </w:rPr>
        <w:t>（1）如在回购期限内，回购股份数量达到法律法规规定的上限或回购金额达到上限，则回购方案即实施完毕，回购期限自该日起提前届满；</w:t>
      </w:r>
    </w:p>
    <w:p w14:paraId="0879C21E">
      <w:pPr>
        <w:spacing w:line="360" w:lineRule="auto"/>
        <w:ind w:firstLine="480" w:firstLineChars="200"/>
        <w:rPr>
          <w:rFonts w:ascii="宋体" w:hAnsi="宋体" w:eastAsia="宋体" w:cs="宋体"/>
        </w:rPr>
      </w:pPr>
      <w:r>
        <w:rPr>
          <w:rFonts w:hint="eastAsia" w:ascii="宋体" w:hAnsi="宋体" w:eastAsia="宋体" w:cs="宋体"/>
        </w:rPr>
        <w:t>（2）如公司董事会决议终止本回购方案，则回购期限自董事会决议终止本回购方案之日起提前届满。公司将根据董事会授权，在回购期限内根据市场情况择机作出回购决策并予以实施。</w:t>
      </w:r>
    </w:p>
    <w:p w14:paraId="4218B61D">
      <w:pPr>
        <w:spacing w:line="360" w:lineRule="auto"/>
        <w:ind w:firstLine="480" w:firstLineChars="200"/>
        <w:rPr>
          <w:rFonts w:ascii="宋体" w:hAnsi="宋体" w:eastAsia="宋体" w:cs="宋体"/>
        </w:rPr>
      </w:pPr>
      <w:r>
        <w:rPr>
          <w:rFonts w:hint="eastAsia" w:ascii="宋体" w:hAnsi="宋体" w:eastAsia="宋体" w:cs="宋体"/>
        </w:rPr>
        <w:t>2、公司不得在下列期间回购股份：</w:t>
      </w:r>
    </w:p>
    <w:p w14:paraId="490F5FBC">
      <w:pPr>
        <w:spacing w:line="360" w:lineRule="auto"/>
        <w:ind w:firstLine="480" w:firstLineChars="200"/>
        <w:rPr>
          <w:rFonts w:ascii="宋体" w:hAnsi="宋体" w:eastAsia="宋体" w:cs="宋体"/>
        </w:rPr>
      </w:pPr>
      <w:r>
        <w:rPr>
          <w:rFonts w:hint="eastAsia" w:ascii="宋体" w:hAnsi="宋体" w:eastAsia="宋体" w:cs="宋体"/>
        </w:rPr>
        <w:t>（1）自可能对本公司证券及其衍生品种交易价格产生重大影响的重大事项发生之日或者在决策过程中至依法披露之日内；</w:t>
      </w:r>
    </w:p>
    <w:p w14:paraId="6DD88A08">
      <w:pPr>
        <w:spacing w:line="360" w:lineRule="auto"/>
        <w:ind w:firstLine="480" w:firstLineChars="200"/>
        <w:rPr>
          <w:rFonts w:ascii="宋体" w:hAnsi="宋体" w:eastAsia="宋体" w:cs="宋体"/>
        </w:rPr>
      </w:pPr>
      <w:r>
        <w:rPr>
          <w:rFonts w:hint="eastAsia" w:ascii="宋体" w:hAnsi="宋体" w:eastAsia="宋体" w:cs="宋体"/>
        </w:rPr>
        <w:t>（2）中国证监会和上海证券交易所规定的其他情形。</w:t>
      </w:r>
    </w:p>
    <w:p w14:paraId="7D9A1B9D">
      <w:pPr>
        <w:spacing w:line="360" w:lineRule="auto"/>
        <w:ind w:firstLine="480" w:firstLineChars="200"/>
        <w:rPr>
          <w:rFonts w:ascii="宋体" w:hAnsi="宋体" w:eastAsia="宋体" w:cs="宋体"/>
        </w:rPr>
      </w:pPr>
      <w:r>
        <w:rPr>
          <w:rFonts w:hint="eastAsia" w:ascii="宋体" w:hAnsi="宋体" w:eastAsia="宋体" w:cs="宋体"/>
        </w:rPr>
        <w:t>3、回购方案实施期间，若公司股票因筹划重大事项连续停牌10个交易日以上，回购方案将在股票复牌后顺延实施并及时披露。</w:t>
      </w:r>
    </w:p>
    <w:p w14:paraId="3D1881CE">
      <w:pPr>
        <w:spacing w:line="360" w:lineRule="auto"/>
        <w:ind w:firstLine="482" w:firstLineChars="200"/>
        <w:outlineLvl w:val="1"/>
        <w:rPr>
          <w:rFonts w:ascii="宋体" w:hAnsi="宋体" w:eastAsia="宋体" w:cs="宋体"/>
          <w:b/>
          <w:color w:val="000000"/>
          <w:szCs w:val="28"/>
        </w:rPr>
      </w:pPr>
      <w:r>
        <w:rPr>
          <w:rFonts w:hint="eastAsia" w:ascii="宋体" w:hAnsi="宋体" w:eastAsia="宋体" w:cs="宋体"/>
          <w:b/>
          <w:color w:val="000000"/>
          <w:szCs w:val="28"/>
        </w:rPr>
        <w:t>（五）拟回购股份的用途、数量、占公司总股本的比例、资金总额</w:t>
      </w:r>
    </w:p>
    <w:p w14:paraId="739188FD">
      <w:pPr>
        <w:spacing w:line="360" w:lineRule="auto"/>
        <w:ind w:firstLine="480" w:firstLineChars="200"/>
        <w:rPr>
          <w:rFonts w:ascii="宋体" w:hAnsi="宋体" w:eastAsia="宋体" w:cs="宋体"/>
        </w:rPr>
      </w:pPr>
      <w:r>
        <w:rPr>
          <w:rFonts w:hint="eastAsia" w:ascii="宋体" w:hAnsi="宋体" w:eastAsia="宋体" w:cs="宋体"/>
        </w:rPr>
        <w:t>本次回购金额上下限：不低于0.60亿元，不超过1.20亿元。在本次回购股份价格上限23.98元/股的条件下，按照本次拟回购股份金额下限0.60亿元测算，预计可回购数量约为250.21万股，约占公司总股本的0.24%；按照回购金额上限1.20亿元测算，预计可回购数量约为500.42万股，约占公司总股本的0.47%。具体分配如下：</w:t>
      </w:r>
    </w:p>
    <w:tbl>
      <w:tblPr>
        <w:tblStyle w:val="12"/>
        <w:tblW w:w="5257" w:type="pct"/>
        <w:tblInd w:w="-14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61"/>
        <w:gridCol w:w="5250"/>
        <w:gridCol w:w="3057"/>
      </w:tblGrid>
      <w:tr w14:paraId="4F7400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0" w:type="pct"/>
            <w:tcBorders>
              <w:top w:val="single" w:color="auto" w:sz="4" w:space="0"/>
              <w:left w:val="single" w:color="auto" w:sz="4" w:space="0"/>
              <w:bottom w:val="single" w:color="auto" w:sz="4" w:space="0"/>
              <w:right w:val="single" w:color="auto" w:sz="4" w:space="0"/>
            </w:tcBorders>
            <w:vAlign w:val="center"/>
          </w:tcPr>
          <w:p w14:paraId="31414F44">
            <w:pPr>
              <w:jc w:val="center"/>
              <w:rPr>
                <w:rFonts w:ascii="宋体" w:hAnsi="宋体"/>
              </w:rPr>
            </w:pPr>
            <w:r>
              <w:rPr>
                <w:rFonts w:hint="eastAsia" w:ascii="宋体" w:hAnsi="宋体"/>
              </w:rPr>
              <w:t>序号</w:t>
            </w:r>
          </w:p>
        </w:tc>
        <w:tc>
          <w:tcPr>
            <w:tcW w:w="2863" w:type="pct"/>
            <w:tcBorders>
              <w:top w:val="single" w:color="auto" w:sz="4" w:space="0"/>
              <w:left w:val="nil"/>
              <w:bottom w:val="single" w:color="auto" w:sz="4" w:space="0"/>
              <w:right w:val="single" w:color="auto" w:sz="4" w:space="0"/>
            </w:tcBorders>
            <w:vAlign w:val="center"/>
          </w:tcPr>
          <w:p w14:paraId="318AB933">
            <w:pPr>
              <w:jc w:val="center"/>
              <w:rPr>
                <w:rFonts w:ascii="宋体" w:hAnsi="宋体"/>
              </w:rPr>
            </w:pPr>
            <w:r>
              <w:rPr>
                <w:rFonts w:hint="eastAsia" w:ascii="宋体" w:hAnsi="宋体"/>
              </w:rPr>
              <w:t>用途</w:t>
            </w:r>
          </w:p>
        </w:tc>
        <w:tc>
          <w:tcPr>
            <w:tcW w:w="1667" w:type="pct"/>
            <w:tcBorders>
              <w:top w:val="single" w:color="auto" w:sz="4" w:space="0"/>
              <w:left w:val="nil"/>
              <w:bottom w:val="single" w:color="auto" w:sz="4" w:space="0"/>
              <w:right w:val="single" w:color="auto" w:sz="4" w:space="0"/>
            </w:tcBorders>
            <w:vAlign w:val="center"/>
          </w:tcPr>
          <w:p w14:paraId="31EF96AC">
            <w:pPr>
              <w:jc w:val="center"/>
              <w:rPr>
                <w:rFonts w:ascii="宋体" w:hAnsi="宋体"/>
              </w:rPr>
            </w:pPr>
            <w:r>
              <w:rPr>
                <w:rFonts w:hint="eastAsia" w:ascii="宋体" w:hAnsi="宋体"/>
              </w:rPr>
              <w:t>拟回购资金总额（亿元）</w:t>
            </w:r>
          </w:p>
        </w:tc>
      </w:tr>
      <w:tr w14:paraId="16E3F1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0" w:type="pct"/>
            <w:tcBorders>
              <w:top w:val="nil"/>
              <w:left w:val="single" w:color="auto" w:sz="4" w:space="0"/>
              <w:bottom w:val="single" w:color="auto" w:sz="4" w:space="0"/>
              <w:right w:val="single" w:color="auto" w:sz="4" w:space="0"/>
            </w:tcBorders>
            <w:vAlign w:val="center"/>
          </w:tcPr>
          <w:p w14:paraId="303E5B8E">
            <w:pPr>
              <w:jc w:val="center"/>
              <w:rPr>
                <w:rFonts w:ascii="宋体" w:hAnsi="宋体"/>
              </w:rPr>
            </w:pPr>
            <w:r>
              <w:rPr>
                <w:rFonts w:hint="eastAsia" w:ascii="宋体" w:hAnsi="宋体"/>
              </w:rPr>
              <w:t>1</w:t>
            </w:r>
          </w:p>
        </w:tc>
        <w:tc>
          <w:tcPr>
            <w:tcW w:w="2863" w:type="pct"/>
            <w:tcBorders>
              <w:top w:val="nil"/>
              <w:left w:val="nil"/>
              <w:bottom w:val="single" w:color="auto" w:sz="4" w:space="0"/>
              <w:right w:val="single" w:color="auto" w:sz="4" w:space="0"/>
            </w:tcBorders>
            <w:vAlign w:val="center"/>
          </w:tcPr>
          <w:p w14:paraId="634B2EC6">
            <w:pPr>
              <w:rPr>
                <w:rFonts w:ascii="宋体" w:hAnsi="宋体"/>
              </w:rPr>
            </w:pPr>
            <w:r>
              <w:rPr>
                <w:rFonts w:hint="eastAsia" w:ascii="宋体" w:hAnsi="宋体"/>
              </w:rPr>
              <w:t>股权激励</w:t>
            </w:r>
          </w:p>
        </w:tc>
        <w:tc>
          <w:tcPr>
            <w:tcW w:w="1667" w:type="pct"/>
            <w:tcBorders>
              <w:top w:val="nil"/>
              <w:left w:val="nil"/>
              <w:bottom w:val="single" w:color="auto" w:sz="4" w:space="0"/>
              <w:right w:val="single" w:color="auto" w:sz="4" w:space="0"/>
            </w:tcBorders>
            <w:vAlign w:val="center"/>
          </w:tcPr>
          <w:p w14:paraId="564E5A1D">
            <w:pPr>
              <w:jc w:val="center"/>
              <w:rPr>
                <w:rFonts w:ascii="宋体" w:hAnsi="宋体"/>
              </w:rPr>
            </w:pPr>
            <w:r>
              <w:rPr>
                <w:rFonts w:hint="eastAsia" w:ascii="宋体" w:hAnsi="宋体"/>
              </w:rPr>
              <w:t>0.12-0.24</w:t>
            </w:r>
          </w:p>
        </w:tc>
      </w:tr>
      <w:tr w14:paraId="665BCF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0" w:type="pct"/>
            <w:tcBorders>
              <w:top w:val="nil"/>
              <w:left w:val="single" w:color="auto" w:sz="4" w:space="0"/>
              <w:bottom w:val="single" w:color="auto" w:sz="4" w:space="0"/>
              <w:right w:val="single" w:color="auto" w:sz="4" w:space="0"/>
            </w:tcBorders>
            <w:vAlign w:val="center"/>
          </w:tcPr>
          <w:p w14:paraId="41C27145">
            <w:pPr>
              <w:jc w:val="center"/>
              <w:rPr>
                <w:rFonts w:ascii="宋体" w:hAnsi="宋体"/>
              </w:rPr>
            </w:pPr>
            <w:r>
              <w:rPr>
                <w:rFonts w:hint="eastAsia" w:ascii="宋体" w:hAnsi="宋体"/>
              </w:rPr>
              <w:t>2</w:t>
            </w:r>
          </w:p>
        </w:tc>
        <w:tc>
          <w:tcPr>
            <w:tcW w:w="2863" w:type="pct"/>
            <w:tcBorders>
              <w:top w:val="nil"/>
              <w:left w:val="nil"/>
              <w:bottom w:val="single" w:color="auto" w:sz="4" w:space="0"/>
              <w:right w:val="single" w:color="auto" w:sz="4" w:space="0"/>
            </w:tcBorders>
            <w:vAlign w:val="center"/>
          </w:tcPr>
          <w:p w14:paraId="5B803091">
            <w:pPr>
              <w:rPr>
                <w:rFonts w:ascii="宋体" w:hAnsi="宋体"/>
              </w:rPr>
            </w:pPr>
            <w:r>
              <w:rPr>
                <w:rFonts w:hint="eastAsia" w:ascii="宋体" w:hAnsi="宋体"/>
              </w:rPr>
              <w:t>员工持股计划</w:t>
            </w:r>
          </w:p>
        </w:tc>
        <w:tc>
          <w:tcPr>
            <w:tcW w:w="1667" w:type="pct"/>
            <w:tcBorders>
              <w:top w:val="nil"/>
              <w:left w:val="nil"/>
              <w:bottom w:val="single" w:color="auto" w:sz="4" w:space="0"/>
              <w:right w:val="single" w:color="auto" w:sz="4" w:space="0"/>
            </w:tcBorders>
            <w:vAlign w:val="center"/>
          </w:tcPr>
          <w:p w14:paraId="5FD415F9">
            <w:pPr>
              <w:jc w:val="center"/>
              <w:rPr>
                <w:rFonts w:ascii="宋体" w:hAnsi="宋体"/>
              </w:rPr>
            </w:pPr>
            <w:r>
              <w:rPr>
                <w:rFonts w:hint="eastAsia" w:ascii="宋体" w:hAnsi="宋体"/>
              </w:rPr>
              <w:t>0.12-0.24</w:t>
            </w:r>
          </w:p>
        </w:tc>
      </w:tr>
      <w:tr w14:paraId="42C2D8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0" w:type="pct"/>
            <w:tcBorders>
              <w:top w:val="nil"/>
              <w:left w:val="single" w:color="auto" w:sz="4" w:space="0"/>
              <w:bottom w:val="single" w:color="auto" w:sz="4" w:space="0"/>
              <w:right w:val="single" w:color="auto" w:sz="4" w:space="0"/>
            </w:tcBorders>
            <w:vAlign w:val="center"/>
          </w:tcPr>
          <w:p w14:paraId="6B33ED09">
            <w:pPr>
              <w:jc w:val="center"/>
              <w:rPr>
                <w:rFonts w:ascii="宋体" w:hAnsi="宋体"/>
              </w:rPr>
            </w:pPr>
            <w:r>
              <w:rPr>
                <w:rFonts w:hint="eastAsia" w:ascii="宋体" w:hAnsi="宋体"/>
              </w:rPr>
              <w:t>3</w:t>
            </w:r>
          </w:p>
        </w:tc>
        <w:tc>
          <w:tcPr>
            <w:tcW w:w="2863" w:type="pct"/>
            <w:tcBorders>
              <w:top w:val="nil"/>
              <w:left w:val="nil"/>
              <w:bottom w:val="single" w:color="auto" w:sz="4" w:space="0"/>
              <w:right w:val="single" w:color="auto" w:sz="4" w:space="0"/>
            </w:tcBorders>
            <w:vAlign w:val="center"/>
          </w:tcPr>
          <w:p w14:paraId="4219716C">
            <w:pPr>
              <w:rPr>
                <w:rFonts w:ascii="宋体" w:hAnsi="宋体"/>
              </w:rPr>
            </w:pPr>
            <w:r>
              <w:rPr>
                <w:rFonts w:hint="eastAsia" w:ascii="宋体" w:hAnsi="宋体"/>
              </w:rPr>
              <w:t>转换上市公司发行的可转换为股票的公司债券</w:t>
            </w:r>
          </w:p>
        </w:tc>
        <w:tc>
          <w:tcPr>
            <w:tcW w:w="1667" w:type="pct"/>
            <w:tcBorders>
              <w:top w:val="nil"/>
              <w:left w:val="nil"/>
              <w:bottom w:val="single" w:color="auto" w:sz="4" w:space="0"/>
              <w:right w:val="single" w:color="auto" w:sz="4" w:space="0"/>
            </w:tcBorders>
            <w:vAlign w:val="center"/>
          </w:tcPr>
          <w:p w14:paraId="65211F83">
            <w:pPr>
              <w:jc w:val="center"/>
              <w:rPr>
                <w:rFonts w:ascii="宋体" w:hAnsi="宋体"/>
              </w:rPr>
            </w:pPr>
            <w:r>
              <w:rPr>
                <w:rFonts w:hint="eastAsia" w:ascii="宋体" w:hAnsi="宋体"/>
              </w:rPr>
              <w:t>0.36-0.72</w:t>
            </w:r>
          </w:p>
        </w:tc>
      </w:tr>
      <w:tr w14:paraId="5742F9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33" w:type="pct"/>
            <w:gridSpan w:val="2"/>
            <w:tcBorders>
              <w:top w:val="nil"/>
              <w:left w:val="single" w:color="auto" w:sz="4" w:space="0"/>
              <w:bottom w:val="single" w:color="auto" w:sz="4" w:space="0"/>
              <w:right w:val="single" w:color="auto" w:sz="4" w:space="0"/>
            </w:tcBorders>
            <w:vAlign w:val="center"/>
          </w:tcPr>
          <w:p w14:paraId="47F00704">
            <w:pPr>
              <w:jc w:val="center"/>
              <w:rPr>
                <w:rFonts w:ascii="宋体" w:hAnsi="宋体"/>
              </w:rPr>
            </w:pPr>
            <w:r>
              <w:rPr>
                <w:rFonts w:hint="eastAsia" w:ascii="宋体" w:hAnsi="宋体"/>
              </w:rPr>
              <w:t>合计</w:t>
            </w:r>
          </w:p>
        </w:tc>
        <w:tc>
          <w:tcPr>
            <w:tcW w:w="1667" w:type="pct"/>
            <w:tcBorders>
              <w:top w:val="nil"/>
              <w:left w:val="nil"/>
              <w:bottom w:val="single" w:color="auto" w:sz="4" w:space="0"/>
              <w:right w:val="single" w:color="auto" w:sz="4" w:space="0"/>
            </w:tcBorders>
            <w:vAlign w:val="center"/>
          </w:tcPr>
          <w:p w14:paraId="5E49FB85">
            <w:pPr>
              <w:jc w:val="center"/>
              <w:rPr>
                <w:rFonts w:ascii="宋体" w:hAnsi="宋体"/>
              </w:rPr>
            </w:pPr>
            <w:r>
              <w:rPr>
                <w:rFonts w:hint="eastAsia" w:ascii="宋体" w:hAnsi="宋体"/>
              </w:rPr>
              <w:t>0.60-1.20</w:t>
            </w:r>
          </w:p>
        </w:tc>
      </w:tr>
    </w:tbl>
    <w:p w14:paraId="05210D83">
      <w:pPr>
        <w:spacing w:line="360" w:lineRule="auto"/>
        <w:ind w:firstLine="482" w:firstLineChars="200"/>
        <w:outlineLvl w:val="1"/>
        <w:rPr>
          <w:rFonts w:asciiTheme="minorEastAsia" w:hAnsiTheme="minorEastAsia"/>
          <w:b/>
          <w:color w:val="000000"/>
          <w:szCs w:val="28"/>
        </w:rPr>
      </w:pPr>
      <w:r>
        <w:rPr>
          <w:rFonts w:hint="eastAsia" w:asciiTheme="minorEastAsia" w:hAnsiTheme="minorEastAsia"/>
          <w:b/>
          <w:color w:val="000000"/>
          <w:szCs w:val="28"/>
        </w:rPr>
        <w:t>（六）</w:t>
      </w:r>
      <w:r>
        <w:rPr>
          <w:rFonts w:asciiTheme="minorEastAsia" w:hAnsiTheme="minorEastAsia"/>
          <w:b/>
          <w:color w:val="000000"/>
          <w:szCs w:val="28"/>
        </w:rPr>
        <w:t>回购股份的价格或价格区间、定价原则</w:t>
      </w:r>
    </w:p>
    <w:p w14:paraId="44955F30">
      <w:pPr>
        <w:spacing w:line="360" w:lineRule="auto"/>
        <w:ind w:firstLine="480" w:firstLineChars="200"/>
        <w:rPr>
          <w:rFonts w:ascii="宋体" w:hAnsi="宋体"/>
        </w:rPr>
      </w:pPr>
      <w:r>
        <w:rPr>
          <w:rFonts w:hint="eastAsia" w:ascii="宋体" w:hAnsi="宋体"/>
        </w:rPr>
        <w:t>本次回购价格不超过23.98元/股，该价格上限不高于董事会通过回购决议前30个交易日公司股票交易均价的150%。</w:t>
      </w:r>
    </w:p>
    <w:p w14:paraId="2201EFFC">
      <w:pPr>
        <w:spacing w:line="360" w:lineRule="auto"/>
        <w:ind w:firstLine="480" w:firstLineChars="200"/>
      </w:pPr>
      <w:r>
        <w:rPr>
          <w:rFonts w:hint="eastAsia" w:ascii="宋体" w:hAnsi="宋体"/>
        </w:rPr>
        <w:t>若在回购期限内公司实施了派息、资本公积金转增股本、派送股票红利、股份拆细或缩股等其他除权除息事项，公司将按照中国证监会及上海证券交易所的相关规定，对回购股份的价格上限进行相应调整。</w:t>
      </w:r>
    </w:p>
    <w:p w14:paraId="37DC02AC">
      <w:pPr>
        <w:spacing w:line="360" w:lineRule="auto"/>
        <w:ind w:firstLine="482" w:firstLineChars="200"/>
        <w:outlineLvl w:val="1"/>
        <w:rPr>
          <w:rFonts w:asciiTheme="minorEastAsia" w:hAnsiTheme="minorEastAsia"/>
          <w:b/>
          <w:color w:val="000000"/>
          <w:szCs w:val="28"/>
        </w:rPr>
      </w:pPr>
      <w:r>
        <w:rPr>
          <w:rFonts w:hint="eastAsia" w:asciiTheme="minorEastAsia" w:hAnsiTheme="minorEastAsia"/>
          <w:b/>
          <w:color w:val="000000"/>
          <w:szCs w:val="28"/>
        </w:rPr>
        <w:t>（七）回购股份</w:t>
      </w:r>
      <w:r>
        <w:rPr>
          <w:rFonts w:asciiTheme="minorEastAsia" w:hAnsiTheme="minorEastAsia"/>
          <w:b/>
          <w:color w:val="000000"/>
          <w:szCs w:val="28"/>
        </w:rPr>
        <w:t>的资金来源</w:t>
      </w:r>
    </w:p>
    <w:p w14:paraId="12BACB6B">
      <w:pPr>
        <w:spacing w:line="360" w:lineRule="auto"/>
        <w:ind w:firstLine="480" w:firstLineChars="200"/>
        <w:rPr>
          <w:rFonts w:ascii="宋体" w:hAnsi="宋体"/>
        </w:rPr>
      </w:pPr>
      <w:r>
        <w:rPr>
          <w:rFonts w:hint="eastAsia" w:ascii="宋体" w:hAnsi="宋体"/>
        </w:rPr>
        <w:t>资金来源为公司自有资金、金融机构回购专项借款。其中，自有资金不低于回购总额的10%，金融机构回购专项借款不超过回购总额的90%。</w:t>
      </w:r>
    </w:p>
    <w:p w14:paraId="231A7548">
      <w:pPr>
        <w:spacing w:line="360" w:lineRule="auto"/>
        <w:ind w:firstLine="480" w:firstLineChars="200"/>
        <w:rPr>
          <w:rFonts w:ascii="宋体" w:hAnsi="宋体"/>
        </w:rPr>
      </w:pPr>
      <w:r>
        <w:rPr>
          <w:rFonts w:hint="eastAsia" w:ascii="宋体" w:hAnsi="宋体"/>
        </w:rPr>
        <w:t>公司已收到中国农业银行股份有限公司菏泽牡丹支行出具的《中国农业银行贷款承诺函》（（菏牡）农银贷承函字（2025）第1号），该行承诺对公司发放贷款额度为人民币10,000万元，贷款期限3年，贷款年利率2%；仅用于公司在该承诺函出具日之后进行的上市公司股票回购。在该回购符合监管部门的政策要求，并具备该行贷款条件的前提下，办理有关贷款事宜。该承诺函有效期自出具之日起1年。</w:t>
      </w:r>
    </w:p>
    <w:p w14:paraId="6B7829F6">
      <w:pPr>
        <w:spacing w:line="360" w:lineRule="auto"/>
        <w:ind w:firstLine="480" w:firstLineChars="200"/>
        <w:rPr>
          <w:rFonts w:ascii="宋体" w:hAnsi="宋体"/>
        </w:rPr>
      </w:pPr>
      <w:r>
        <w:rPr>
          <w:rFonts w:hint="eastAsia" w:ascii="宋体" w:hAnsi="宋体"/>
        </w:rPr>
        <w:t>本次取得金融机构股票回购贷款承诺函不代表公司对回购金额及其他相关事项的承诺，具体回购股份的数量以回购期满实际回购的股份数量为准。具体执行利率等股票回购贷款相关事项以公司正式签订的股票回购贷款协议为准。</w:t>
      </w:r>
    </w:p>
    <w:p w14:paraId="13D026DF">
      <w:pPr>
        <w:spacing w:line="360" w:lineRule="auto"/>
        <w:ind w:firstLine="482" w:firstLineChars="200"/>
        <w:outlineLvl w:val="1"/>
        <w:rPr>
          <w:rFonts w:asciiTheme="minorEastAsia" w:hAnsiTheme="minorEastAsia"/>
          <w:b/>
          <w:color w:val="000000"/>
          <w:szCs w:val="28"/>
        </w:rPr>
      </w:pPr>
      <w:r>
        <w:rPr>
          <w:rFonts w:hint="eastAsia" w:asciiTheme="minorEastAsia" w:hAnsiTheme="minorEastAsia"/>
          <w:b/>
          <w:color w:val="000000"/>
          <w:szCs w:val="28"/>
        </w:rPr>
        <w:t>（八）</w:t>
      </w:r>
      <w:r>
        <w:rPr>
          <w:rFonts w:asciiTheme="minorEastAsia" w:hAnsiTheme="minorEastAsia"/>
          <w:b/>
          <w:color w:val="000000"/>
          <w:szCs w:val="28"/>
        </w:rPr>
        <w:t>预计回购后公司股权结构的变动情况</w:t>
      </w:r>
    </w:p>
    <w:sdt>
      <w:sdtPr>
        <w:rPr>
          <w:rFonts w:hint="eastAsia" w:ascii="宋体" w:hAnsi="宋体" w:eastAsia="宋体" w:cs="宋体"/>
          <w:sz w:val="21"/>
          <w:szCs w:val="21"/>
        </w:rPr>
        <w:alias w:val="模块:股份类别本次回购前回购后（按回购下限计算）回购后（按回购..."/>
        <w:tag w:val="_SEC_9f43f5791bc9471aaefbf95f7a82abd0"/>
        <w:id w:val="-441767098"/>
        <w:lock w:val="sdtLocked"/>
        <w:placeholder>
          <w:docPart w:val="GBC22222222222222222222222222222"/>
        </w:placeholder>
      </w:sdtPr>
      <w:sdtEndPr>
        <w:rPr>
          <w:rFonts w:hint="eastAsia" w:ascii="宋体" w:hAnsi="宋体" w:eastAsia="宋体" w:cs="宋体"/>
          <w:sz w:val="21"/>
          <w:szCs w:val="21"/>
        </w:rPr>
      </w:sdtEndPr>
      <w:sdtContent>
        <w:tbl>
          <w:tblPr>
            <w:tblStyle w:val="11"/>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631"/>
            <w:gridCol w:w="853"/>
            <w:gridCol w:w="1608"/>
            <w:gridCol w:w="900"/>
            <w:gridCol w:w="1710"/>
            <w:gridCol w:w="926"/>
          </w:tblGrid>
          <w:tr w14:paraId="7B21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500" w:type="dxa"/>
                <w:vMerge w:val="restart"/>
                <w:vAlign w:val="center"/>
              </w:tcPr>
              <w:p w14:paraId="0533AA0A">
                <w:pPr>
                  <w:autoSpaceDE w:val="0"/>
                  <w:autoSpaceDN w:val="0"/>
                  <w:adjustRightInd w:val="0"/>
                  <w:jc w:val="center"/>
                  <w:rPr>
                    <w:rFonts w:ascii="宋体" w:hAnsi="宋体" w:eastAsia="宋体" w:cs="宋体"/>
                    <w:color w:val="000000"/>
                    <w:kern w:val="0"/>
                    <w:sz w:val="21"/>
                    <w:szCs w:val="21"/>
                  </w:rPr>
                </w:pPr>
                <w:bookmarkStart w:id="4" w:name="_Hlk205298005"/>
                <w:sdt>
                  <w:sdtPr>
                    <w:rPr>
                      <w:rFonts w:hint="eastAsia" w:ascii="宋体" w:hAnsi="宋体" w:eastAsia="宋体" w:cs="宋体"/>
                      <w:sz w:val="21"/>
                      <w:szCs w:val="21"/>
                    </w:rPr>
                    <w:tag w:val="_PLD_8f4280c69be34908ae7d12f9221cfc7d"/>
                    <w:id w:val="-1498642158"/>
                    <w:lock w:val="sdtLocked"/>
                    <w:placeholder>
                      <w:docPart w:val="843C0DF6A94B481AAF648221DEBED90B"/>
                    </w:placeholder>
                  </w:sdtPr>
                  <w:sdtEndPr>
                    <w:rPr>
                      <w:rFonts w:hint="eastAsia" w:ascii="宋体" w:hAnsi="宋体" w:eastAsia="宋体" w:cs="宋体"/>
                      <w:sz w:val="21"/>
                      <w:szCs w:val="21"/>
                    </w:rPr>
                  </w:sdtEndPr>
                  <w:sdtContent>
                    <w:sdt>
                      <w:sdtPr>
                        <w:rPr>
                          <w:rFonts w:hint="eastAsia" w:ascii="宋体" w:hAnsi="宋体" w:eastAsia="宋体" w:cs="宋体"/>
                          <w:sz w:val="21"/>
                          <w:szCs w:val="21"/>
                        </w:rPr>
                        <w:tag w:val="_PLD_07ac93c0bd4d402db56b79a9d3300b00"/>
                        <w:id w:val="1856610292"/>
                        <w:lock w:val="sdtLocked"/>
                      </w:sdtPr>
                      <w:sdtEndPr>
                        <w:rPr>
                          <w:rFonts w:hint="eastAsia" w:ascii="宋体" w:hAnsi="宋体" w:eastAsia="宋体" w:cs="宋体"/>
                          <w:sz w:val="21"/>
                          <w:szCs w:val="21"/>
                        </w:rPr>
                      </w:sdtEndPr>
                      <w:sdtContent>
                        <w:r>
                          <w:rPr>
                            <w:rFonts w:hint="eastAsia" w:ascii="宋体" w:hAnsi="宋体" w:eastAsia="宋体" w:cs="宋体"/>
                            <w:color w:val="000000"/>
                            <w:kern w:val="0"/>
                            <w:sz w:val="21"/>
                            <w:szCs w:val="21"/>
                          </w:rPr>
                          <w:t>股份类别</w:t>
                        </w:r>
                      </w:sdtContent>
                    </w:sdt>
                  </w:sdtContent>
                </w:sdt>
              </w:p>
            </w:tc>
            <w:sdt>
              <w:sdtPr>
                <w:rPr>
                  <w:rFonts w:hint="eastAsia" w:ascii="宋体" w:hAnsi="宋体" w:eastAsia="宋体" w:cs="宋体"/>
                  <w:sz w:val="21"/>
                  <w:szCs w:val="21"/>
                </w:rPr>
                <w:tag w:val="_PLD_ad908f8e52c14f75bc569868a568af75"/>
                <w:id w:val="-1080834974"/>
                <w:lock w:val="sdtLocked"/>
                <w:placeholder>
                  <w:docPart w:val="843C0DF6A94B481AAF648221DEBED90B"/>
                </w:placeholder>
              </w:sdtPr>
              <w:sdtEndPr>
                <w:rPr>
                  <w:rFonts w:hint="eastAsia" w:ascii="宋体" w:hAnsi="宋体" w:eastAsia="宋体" w:cs="宋体"/>
                  <w:sz w:val="21"/>
                  <w:szCs w:val="21"/>
                </w:rPr>
              </w:sdtEndPr>
              <w:sdtContent>
                <w:sdt>
                  <w:sdtPr>
                    <w:rPr>
                      <w:rFonts w:hint="eastAsia" w:ascii="宋体" w:hAnsi="宋体" w:eastAsia="宋体" w:cs="宋体"/>
                      <w:sz w:val="21"/>
                      <w:szCs w:val="21"/>
                    </w:rPr>
                    <w:tag w:val="_PLD_28f1c6cf42c746918f66e98c9bb127c1"/>
                    <w:id w:val="-774791593"/>
                    <w:lock w:val="sdtLocked"/>
                  </w:sdtPr>
                  <w:sdtEndPr>
                    <w:rPr>
                      <w:rFonts w:hint="eastAsia" w:ascii="宋体" w:hAnsi="宋体" w:eastAsia="宋体" w:cs="宋体"/>
                      <w:sz w:val="21"/>
                      <w:szCs w:val="21"/>
                    </w:rPr>
                  </w:sdtEndPr>
                  <w:sdtContent>
                    <w:tc>
                      <w:tcPr>
                        <w:tcW w:w="2484" w:type="dxa"/>
                        <w:gridSpan w:val="2"/>
                        <w:vAlign w:val="center"/>
                      </w:tcPr>
                      <w:p w14:paraId="2A0EE886">
                        <w:pPr>
                          <w:autoSpaceDE w:val="0"/>
                          <w:autoSpaceDN w:val="0"/>
                          <w:adjustRightIn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本次回购前</w:t>
                        </w:r>
                      </w:p>
                    </w:tc>
                  </w:sdtContent>
                </w:sdt>
              </w:sdtContent>
            </w:sdt>
            <w:sdt>
              <w:sdtPr>
                <w:rPr>
                  <w:rFonts w:hint="eastAsia" w:ascii="宋体" w:hAnsi="宋体" w:eastAsia="宋体" w:cs="宋体"/>
                  <w:sz w:val="21"/>
                  <w:szCs w:val="21"/>
                </w:rPr>
                <w:tag w:val="_PLD_7fbdaacb432d4b48be2943cfc9c3b107"/>
                <w:id w:val="-1681199503"/>
                <w:lock w:val="sdtLocked"/>
                <w:placeholder>
                  <w:docPart w:val="843C0DF6A94B481AAF648221DEBED90B"/>
                </w:placeholder>
              </w:sdtPr>
              <w:sdtEndPr>
                <w:rPr>
                  <w:rFonts w:hint="eastAsia" w:ascii="宋体" w:hAnsi="宋体" w:eastAsia="宋体" w:cs="宋体"/>
                  <w:sz w:val="21"/>
                  <w:szCs w:val="21"/>
                </w:rPr>
              </w:sdtEndPr>
              <w:sdtContent>
                <w:sdt>
                  <w:sdtPr>
                    <w:rPr>
                      <w:rFonts w:hint="eastAsia" w:ascii="宋体" w:hAnsi="宋体" w:eastAsia="宋体" w:cs="宋体"/>
                      <w:sz w:val="21"/>
                      <w:szCs w:val="21"/>
                    </w:rPr>
                    <w:tag w:val="_PLD_648768bfb9ab46ed81713603ac071417"/>
                    <w:id w:val="1280998415"/>
                    <w:lock w:val="sdtLocked"/>
                  </w:sdtPr>
                  <w:sdtEndPr>
                    <w:rPr>
                      <w:rFonts w:hint="eastAsia" w:ascii="宋体" w:hAnsi="宋体" w:eastAsia="宋体" w:cs="宋体"/>
                      <w:sz w:val="21"/>
                      <w:szCs w:val="21"/>
                    </w:rPr>
                  </w:sdtEndPr>
                  <w:sdtContent>
                    <w:tc>
                      <w:tcPr>
                        <w:tcW w:w="2508" w:type="dxa"/>
                        <w:gridSpan w:val="2"/>
                        <w:vAlign w:val="center"/>
                      </w:tcPr>
                      <w:p w14:paraId="18FB1A93">
                        <w:pPr>
                          <w:autoSpaceDE w:val="0"/>
                          <w:autoSpaceDN w:val="0"/>
                          <w:adjustRightIn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回购后</w:t>
                        </w:r>
                      </w:p>
                      <w:p w14:paraId="74372E39">
                        <w:pPr>
                          <w:autoSpaceDE w:val="0"/>
                          <w:autoSpaceDN w:val="0"/>
                          <w:adjustRightIn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（按回购下限计算）</w:t>
                        </w:r>
                      </w:p>
                    </w:tc>
                  </w:sdtContent>
                </w:sdt>
              </w:sdtContent>
            </w:sdt>
            <w:sdt>
              <w:sdtPr>
                <w:rPr>
                  <w:rFonts w:hint="eastAsia" w:ascii="宋体" w:hAnsi="宋体" w:eastAsia="宋体" w:cs="宋体"/>
                  <w:sz w:val="21"/>
                  <w:szCs w:val="21"/>
                </w:rPr>
                <w:tag w:val="_PLD_fcf778e00ac045d78755370453a83fb2"/>
                <w:id w:val="181325624"/>
                <w:lock w:val="sdtLocked"/>
                <w:placeholder>
                  <w:docPart w:val="843C0DF6A94B481AAF648221DEBED90B"/>
                </w:placeholder>
              </w:sdtPr>
              <w:sdtEndPr>
                <w:rPr>
                  <w:rFonts w:hint="eastAsia" w:ascii="宋体" w:hAnsi="宋体" w:eastAsia="宋体" w:cs="宋体"/>
                  <w:sz w:val="21"/>
                  <w:szCs w:val="21"/>
                </w:rPr>
              </w:sdtEndPr>
              <w:sdtContent>
                <w:sdt>
                  <w:sdtPr>
                    <w:rPr>
                      <w:rFonts w:hint="eastAsia" w:ascii="宋体" w:hAnsi="宋体" w:eastAsia="宋体" w:cs="宋体"/>
                      <w:sz w:val="21"/>
                      <w:szCs w:val="21"/>
                    </w:rPr>
                    <w:tag w:val="_PLD_33694ae125814bd890aae450ae0c8c01"/>
                    <w:id w:val="-824887967"/>
                    <w:lock w:val="sdtLocked"/>
                  </w:sdtPr>
                  <w:sdtEndPr>
                    <w:rPr>
                      <w:rFonts w:hint="eastAsia" w:ascii="宋体" w:hAnsi="宋体" w:eastAsia="宋体" w:cs="宋体"/>
                      <w:sz w:val="21"/>
                      <w:szCs w:val="21"/>
                    </w:rPr>
                  </w:sdtEndPr>
                  <w:sdtContent>
                    <w:tc>
                      <w:tcPr>
                        <w:tcW w:w="2636" w:type="dxa"/>
                        <w:gridSpan w:val="2"/>
                        <w:vAlign w:val="center"/>
                      </w:tcPr>
                      <w:p w14:paraId="03F54316">
                        <w:pPr>
                          <w:autoSpaceDE w:val="0"/>
                          <w:autoSpaceDN w:val="0"/>
                          <w:adjustRightIn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回购后</w:t>
                        </w:r>
                      </w:p>
                      <w:p w14:paraId="731B5890">
                        <w:pPr>
                          <w:autoSpaceDE w:val="0"/>
                          <w:autoSpaceDN w:val="0"/>
                          <w:adjustRightIn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（按回购上限计算）</w:t>
                        </w:r>
                      </w:p>
                    </w:tc>
                  </w:sdtContent>
                </w:sdt>
              </w:sdtContent>
            </w:sdt>
          </w:tr>
          <w:tr w14:paraId="22DE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500" w:type="dxa"/>
                <w:vMerge w:val="continue"/>
                <w:vAlign w:val="center"/>
              </w:tcPr>
              <w:p w14:paraId="505D9E2E">
                <w:pPr>
                  <w:widowControl/>
                  <w:jc w:val="left"/>
                  <w:rPr>
                    <w:rFonts w:ascii="宋体" w:hAnsi="宋体" w:eastAsia="宋体" w:cs="宋体"/>
                    <w:color w:val="000000"/>
                    <w:kern w:val="0"/>
                    <w:sz w:val="21"/>
                    <w:szCs w:val="21"/>
                  </w:rPr>
                </w:pPr>
              </w:p>
            </w:tc>
            <w:sdt>
              <w:sdtPr>
                <w:rPr>
                  <w:rFonts w:hint="eastAsia" w:ascii="宋体" w:hAnsi="宋体" w:eastAsia="宋体" w:cs="宋体"/>
                  <w:sz w:val="21"/>
                  <w:szCs w:val="21"/>
                </w:rPr>
                <w:tag w:val="_PLD_e88f9a6bd2ae4e12ad05e6ff0bf23d70"/>
                <w:id w:val="79724835"/>
                <w:lock w:val="sdtLocked"/>
              </w:sdtPr>
              <w:sdtEndPr>
                <w:rPr>
                  <w:rFonts w:hint="eastAsia" w:ascii="宋体" w:hAnsi="宋体" w:eastAsia="宋体" w:cs="宋体"/>
                  <w:sz w:val="21"/>
                  <w:szCs w:val="21"/>
                </w:rPr>
              </w:sdtEndPr>
              <w:sdtContent>
                <w:tc>
                  <w:tcPr>
                    <w:tcW w:w="1631" w:type="dxa"/>
                    <w:vAlign w:val="center"/>
                  </w:tcPr>
                  <w:p w14:paraId="328A3170">
                    <w:pPr>
                      <w:autoSpaceDE w:val="0"/>
                      <w:autoSpaceDN w:val="0"/>
                      <w:adjustRightIn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股份数量</w:t>
                    </w:r>
                  </w:p>
                  <w:p w14:paraId="7A9770A6">
                    <w:pPr>
                      <w:autoSpaceDE w:val="0"/>
                      <w:autoSpaceDN w:val="0"/>
                      <w:adjustRightIn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（股）</w:t>
                    </w:r>
                  </w:p>
                </w:tc>
              </w:sdtContent>
            </w:sdt>
            <w:sdt>
              <w:sdtPr>
                <w:rPr>
                  <w:rFonts w:hint="eastAsia" w:ascii="宋体" w:hAnsi="宋体" w:eastAsia="宋体" w:cs="宋体"/>
                  <w:sz w:val="21"/>
                  <w:szCs w:val="21"/>
                </w:rPr>
                <w:tag w:val="_PLD_12fe61e69e2c42f7b2d96f073de666e1"/>
                <w:id w:val="1730722784"/>
                <w:lock w:val="sdtLocked"/>
              </w:sdtPr>
              <w:sdtEndPr>
                <w:rPr>
                  <w:rFonts w:hint="eastAsia" w:ascii="宋体" w:hAnsi="宋体" w:eastAsia="宋体" w:cs="宋体"/>
                  <w:sz w:val="21"/>
                  <w:szCs w:val="21"/>
                </w:rPr>
              </w:sdtEndPr>
              <w:sdtContent>
                <w:tc>
                  <w:tcPr>
                    <w:tcW w:w="853" w:type="dxa"/>
                    <w:vAlign w:val="center"/>
                  </w:tcPr>
                  <w:p w14:paraId="1EC97DC7">
                    <w:pPr>
                      <w:autoSpaceDE w:val="0"/>
                      <w:autoSpaceDN w:val="0"/>
                      <w:adjustRightIn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比例（%）</w:t>
                    </w:r>
                  </w:p>
                </w:tc>
              </w:sdtContent>
            </w:sdt>
            <w:sdt>
              <w:sdtPr>
                <w:rPr>
                  <w:rFonts w:hint="eastAsia" w:ascii="宋体" w:hAnsi="宋体" w:eastAsia="宋体" w:cs="宋体"/>
                  <w:sz w:val="21"/>
                  <w:szCs w:val="21"/>
                </w:rPr>
                <w:tag w:val="_PLD_7ffd3206e83b49b78cd574fe0e52509b"/>
                <w:id w:val="-414774466"/>
                <w:lock w:val="sdtLocked"/>
              </w:sdtPr>
              <w:sdtEndPr>
                <w:rPr>
                  <w:rFonts w:hint="eastAsia" w:ascii="宋体" w:hAnsi="宋体" w:eastAsia="宋体" w:cs="宋体"/>
                  <w:sz w:val="21"/>
                  <w:szCs w:val="21"/>
                </w:rPr>
              </w:sdtEndPr>
              <w:sdtContent>
                <w:tc>
                  <w:tcPr>
                    <w:tcW w:w="1608" w:type="dxa"/>
                    <w:vAlign w:val="center"/>
                  </w:tcPr>
                  <w:p w14:paraId="32EAFD4E">
                    <w:pPr>
                      <w:autoSpaceDE w:val="0"/>
                      <w:autoSpaceDN w:val="0"/>
                      <w:adjustRightIn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股份数量</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（股）</w:t>
                    </w:r>
                  </w:p>
                </w:tc>
              </w:sdtContent>
            </w:sdt>
            <w:sdt>
              <w:sdtPr>
                <w:rPr>
                  <w:rFonts w:hint="eastAsia" w:ascii="宋体" w:hAnsi="宋体" w:eastAsia="宋体" w:cs="宋体"/>
                  <w:sz w:val="21"/>
                  <w:szCs w:val="21"/>
                </w:rPr>
                <w:tag w:val="_PLD_68124d600cd64ac089bfdfaad7ec665e"/>
                <w:id w:val="-2024240346"/>
                <w:lock w:val="sdtLocked"/>
              </w:sdtPr>
              <w:sdtEndPr>
                <w:rPr>
                  <w:rFonts w:hint="eastAsia" w:ascii="宋体" w:hAnsi="宋体" w:eastAsia="宋体" w:cs="宋体"/>
                  <w:sz w:val="21"/>
                  <w:szCs w:val="21"/>
                </w:rPr>
              </w:sdtEndPr>
              <w:sdtContent>
                <w:tc>
                  <w:tcPr>
                    <w:tcW w:w="900" w:type="dxa"/>
                    <w:vAlign w:val="center"/>
                  </w:tcPr>
                  <w:p w14:paraId="7C047425">
                    <w:pPr>
                      <w:autoSpaceDE w:val="0"/>
                      <w:autoSpaceDN w:val="0"/>
                      <w:adjustRightIn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比例（%）</w:t>
                    </w:r>
                  </w:p>
                </w:tc>
              </w:sdtContent>
            </w:sdt>
            <w:sdt>
              <w:sdtPr>
                <w:rPr>
                  <w:rFonts w:hint="eastAsia" w:ascii="宋体" w:hAnsi="宋体" w:eastAsia="宋体" w:cs="宋体"/>
                  <w:sz w:val="21"/>
                  <w:szCs w:val="21"/>
                </w:rPr>
                <w:tag w:val="_PLD_46eb0bf5cb8e4f1d92f744d559b03d50"/>
                <w:id w:val="-1612427085"/>
                <w:lock w:val="sdtLocked"/>
              </w:sdtPr>
              <w:sdtEndPr>
                <w:rPr>
                  <w:rFonts w:hint="eastAsia" w:ascii="宋体" w:hAnsi="宋体" w:eastAsia="宋体" w:cs="宋体"/>
                  <w:sz w:val="21"/>
                  <w:szCs w:val="21"/>
                </w:rPr>
              </w:sdtEndPr>
              <w:sdtContent>
                <w:tc>
                  <w:tcPr>
                    <w:tcW w:w="1710" w:type="dxa"/>
                    <w:vAlign w:val="center"/>
                  </w:tcPr>
                  <w:p w14:paraId="51E8B556">
                    <w:pPr>
                      <w:autoSpaceDE w:val="0"/>
                      <w:autoSpaceDN w:val="0"/>
                      <w:adjustRightIn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股份数量</w:t>
                    </w:r>
                  </w:p>
                  <w:p w14:paraId="678194DB">
                    <w:pPr>
                      <w:autoSpaceDE w:val="0"/>
                      <w:autoSpaceDN w:val="0"/>
                      <w:adjustRightIn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（股）</w:t>
                    </w:r>
                  </w:p>
                </w:tc>
              </w:sdtContent>
            </w:sdt>
            <w:sdt>
              <w:sdtPr>
                <w:rPr>
                  <w:rFonts w:hint="eastAsia" w:ascii="宋体" w:hAnsi="宋体" w:eastAsia="宋体" w:cs="宋体"/>
                  <w:sz w:val="21"/>
                  <w:szCs w:val="21"/>
                </w:rPr>
                <w:tag w:val="_PLD_ac4517bd9f954241998be342bf6b294e"/>
                <w:id w:val="995534642"/>
                <w:lock w:val="sdtLocked"/>
              </w:sdtPr>
              <w:sdtEndPr>
                <w:rPr>
                  <w:rFonts w:hint="eastAsia" w:ascii="宋体" w:hAnsi="宋体" w:eastAsia="宋体" w:cs="宋体"/>
                  <w:sz w:val="21"/>
                  <w:szCs w:val="21"/>
                </w:rPr>
              </w:sdtEndPr>
              <w:sdtContent>
                <w:tc>
                  <w:tcPr>
                    <w:tcW w:w="926" w:type="dxa"/>
                    <w:vAlign w:val="center"/>
                  </w:tcPr>
                  <w:p w14:paraId="713895FC">
                    <w:pPr>
                      <w:autoSpaceDE w:val="0"/>
                      <w:autoSpaceDN w:val="0"/>
                      <w:adjustRightIn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比例（%）</w:t>
                    </w:r>
                  </w:p>
                </w:tc>
              </w:sdtContent>
            </w:sdt>
          </w:tr>
          <w:tr w14:paraId="72EF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sdt>
              <w:sdtPr>
                <w:rPr>
                  <w:rFonts w:hint="eastAsia" w:ascii="宋体" w:hAnsi="宋体" w:eastAsia="宋体" w:cs="宋体"/>
                  <w:sz w:val="21"/>
                  <w:szCs w:val="21"/>
                </w:rPr>
                <w:tag w:val="_PLD_bafbbffa28a044e49b5eebab28f00fbc"/>
                <w:id w:val="-1862265343"/>
                <w:lock w:val="sdtLocked"/>
              </w:sdtPr>
              <w:sdtEndPr>
                <w:rPr>
                  <w:rFonts w:hint="eastAsia" w:ascii="宋体" w:hAnsi="宋体" w:eastAsia="宋体" w:cs="宋体"/>
                  <w:sz w:val="21"/>
                  <w:szCs w:val="21"/>
                </w:rPr>
              </w:sdtEndPr>
              <w:sdtContent>
                <w:tc>
                  <w:tcPr>
                    <w:tcW w:w="1500" w:type="dxa"/>
                    <w:vAlign w:val="center"/>
                  </w:tcPr>
                  <w:p w14:paraId="582357BA">
                    <w:pPr>
                      <w:autoSpaceDE w:val="0"/>
                      <w:autoSpaceDN w:val="0"/>
                      <w:adjustRightIn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有限售条件流通股份</w:t>
                    </w:r>
                  </w:p>
                </w:tc>
              </w:sdtContent>
            </w:sdt>
            <w:sdt>
              <w:sdtPr>
                <w:rPr>
                  <w:rFonts w:hint="eastAsia" w:ascii="宋体" w:hAnsi="宋体" w:eastAsia="宋体" w:cs="宋体"/>
                  <w:sz w:val="21"/>
                  <w:szCs w:val="21"/>
                </w:rPr>
                <w:tag w:val="_GBC_45676aea0a26439f83db76c6dfb8f318"/>
                <w:id w:val="-2093000529"/>
                <w:lock w:val="sdtLocked"/>
              </w:sdtPr>
              <w:sdtEndPr>
                <w:rPr>
                  <w:rFonts w:hint="eastAsia" w:ascii="宋体" w:hAnsi="宋体" w:eastAsia="宋体" w:cs="宋体"/>
                  <w:sz w:val="21"/>
                  <w:szCs w:val="21"/>
                </w:rPr>
              </w:sdtEndPr>
              <w:sdtContent>
                <w:tc>
                  <w:tcPr>
                    <w:tcW w:w="1631" w:type="dxa"/>
                    <w:vAlign w:val="center"/>
                  </w:tcPr>
                  <w:p w14:paraId="5EE950E3">
                    <w:pPr>
                      <w:autoSpaceDE w:val="0"/>
                      <w:autoSpaceDN w:val="0"/>
                      <w:adjustRightInd w:val="0"/>
                      <w:jc w:val="right"/>
                      <w:rPr>
                        <w:rFonts w:ascii="宋体" w:hAnsi="宋体" w:eastAsia="宋体" w:cs="宋体"/>
                        <w:kern w:val="0"/>
                        <w:sz w:val="21"/>
                        <w:szCs w:val="21"/>
                      </w:rPr>
                    </w:pPr>
                    <w:r>
                      <w:rPr>
                        <w:rFonts w:hint="eastAsia" w:ascii="宋体" w:hAnsi="宋体" w:eastAsia="宋体" w:cs="宋体"/>
                        <w:sz w:val="21"/>
                        <w:szCs w:val="21"/>
                      </w:rPr>
                      <w:t>-</w:t>
                    </w:r>
                  </w:p>
                </w:tc>
              </w:sdtContent>
            </w:sdt>
            <w:sdt>
              <w:sdtPr>
                <w:rPr>
                  <w:rFonts w:hint="eastAsia" w:ascii="宋体" w:hAnsi="宋体" w:eastAsia="宋体" w:cs="宋体"/>
                  <w:sz w:val="21"/>
                  <w:szCs w:val="21"/>
                </w:rPr>
                <w:tag w:val="_GBC_04df496fdff34beb89c970ed1dd29204"/>
                <w:id w:val="2147152795"/>
                <w:lock w:val="sdtLocked"/>
              </w:sdtPr>
              <w:sdtEndPr>
                <w:rPr>
                  <w:rFonts w:hint="eastAsia" w:ascii="宋体" w:hAnsi="宋体" w:eastAsia="宋体" w:cs="宋体"/>
                  <w:sz w:val="21"/>
                  <w:szCs w:val="21"/>
                </w:rPr>
              </w:sdtEndPr>
              <w:sdtContent>
                <w:tc>
                  <w:tcPr>
                    <w:tcW w:w="853" w:type="dxa"/>
                    <w:vAlign w:val="center"/>
                  </w:tcPr>
                  <w:p w14:paraId="37D0F7E5">
                    <w:pPr>
                      <w:autoSpaceDE w:val="0"/>
                      <w:autoSpaceDN w:val="0"/>
                      <w:adjustRightInd w:val="0"/>
                      <w:jc w:val="right"/>
                      <w:rPr>
                        <w:rFonts w:ascii="宋体" w:hAnsi="宋体" w:eastAsia="宋体" w:cs="宋体"/>
                        <w:kern w:val="0"/>
                        <w:sz w:val="21"/>
                        <w:szCs w:val="21"/>
                      </w:rPr>
                    </w:pPr>
                    <w:r>
                      <w:rPr>
                        <w:rFonts w:hint="eastAsia" w:ascii="宋体" w:hAnsi="宋体" w:eastAsia="宋体" w:cs="宋体"/>
                        <w:sz w:val="21"/>
                        <w:szCs w:val="21"/>
                      </w:rPr>
                      <w:t>-</w:t>
                    </w:r>
                  </w:p>
                </w:tc>
              </w:sdtContent>
            </w:sdt>
            <w:sdt>
              <w:sdtPr>
                <w:rPr>
                  <w:rFonts w:hint="eastAsia" w:ascii="宋体" w:hAnsi="宋体" w:eastAsia="宋体" w:cs="宋体"/>
                  <w:sz w:val="21"/>
                  <w:szCs w:val="21"/>
                </w:rPr>
                <w:tag w:val="_GBC_0d7e4bc75a9c4052b105e0197b967531"/>
                <w:id w:val="-121694594"/>
                <w:lock w:val="sdtLocked"/>
              </w:sdtPr>
              <w:sdtEndPr>
                <w:rPr>
                  <w:rFonts w:hint="eastAsia" w:ascii="宋体" w:hAnsi="宋体" w:eastAsia="宋体" w:cs="宋体"/>
                  <w:sz w:val="21"/>
                  <w:szCs w:val="21"/>
                </w:rPr>
              </w:sdtEndPr>
              <w:sdtContent>
                <w:tc>
                  <w:tcPr>
                    <w:tcW w:w="1608" w:type="dxa"/>
                    <w:vAlign w:val="center"/>
                  </w:tcPr>
                  <w:p w14:paraId="66C2E774">
                    <w:pPr>
                      <w:autoSpaceDE w:val="0"/>
                      <w:autoSpaceDN w:val="0"/>
                      <w:adjustRightInd w:val="0"/>
                      <w:jc w:val="right"/>
                      <w:rPr>
                        <w:rFonts w:ascii="宋体" w:hAnsi="宋体" w:eastAsia="宋体" w:cs="宋体"/>
                        <w:kern w:val="0"/>
                        <w:sz w:val="21"/>
                        <w:szCs w:val="21"/>
                      </w:rPr>
                    </w:pPr>
                    <w:r>
                      <w:rPr>
                        <w:rFonts w:hint="eastAsia" w:ascii="宋体" w:hAnsi="宋体" w:eastAsia="宋体" w:cs="宋体"/>
                        <w:sz w:val="21"/>
                        <w:szCs w:val="21"/>
                      </w:rPr>
                      <w:t>-</w:t>
                    </w:r>
                  </w:p>
                </w:tc>
              </w:sdtContent>
            </w:sdt>
            <w:sdt>
              <w:sdtPr>
                <w:rPr>
                  <w:rFonts w:hint="eastAsia" w:ascii="宋体" w:hAnsi="宋体" w:eastAsia="宋体" w:cs="宋体"/>
                  <w:sz w:val="21"/>
                  <w:szCs w:val="21"/>
                </w:rPr>
                <w:tag w:val="_GBC_cdba3cd08cb646e186ee56b0463c5738"/>
                <w:id w:val="614028807"/>
                <w:lock w:val="sdtLocked"/>
              </w:sdtPr>
              <w:sdtEndPr>
                <w:rPr>
                  <w:rFonts w:hint="eastAsia" w:ascii="宋体" w:hAnsi="宋体" w:eastAsia="宋体" w:cs="宋体"/>
                  <w:sz w:val="21"/>
                  <w:szCs w:val="21"/>
                </w:rPr>
              </w:sdtEndPr>
              <w:sdtContent>
                <w:tc>
                  <w:tcPr>
                    <w:tcW w:w="900" w:type="dxa"/>
                    <w:vAlign w:val="center"/>
                  </w:tcPr>
                  <w:p w14:paraId="5E36301F">
                    <w:pPr>
                      <w:autoSpaceDE w:val="0"/>
                      <w:autoSpaceDN w:val="0"/>
                      <w:adjustRightInd w:val="0"/>
                      <w:jc w:val="right"/>
                      <w:rPr>
                        <w:rFonts w:ascii="宋体" w:hAnsi="宋体" w:eastAsia="宋体" w:cs="宋体"/>
                        <w:kern w:val="0"/>
                        <w:sz w:val="21"/>
                        <w:szCs w:val="21"/>
                      </w:rPr>
                    </w:pPr>
                    <w:r>
                      <w:rPr>
                        <w:rFonts w:hint="eastAsia" w:ascii="宋体" w:hAnsi="宋体" w:eastAsia="宋体" w:cs="宋体"/>
                        <w:sz w:val="21"/>
                        <w:szCs w:val="21"/>
                      </w:rPr>
                      <w:t>-</w:t>
                    </w:r>
                  </w:p>
                </w:tc>
              </w:sdtContent>
            </w:sdt>
            <w:sdt>
              <w:sdtPr>
                <w:rPr>
                  <w:rFonts w:hint="eastAsia" w:ascii="宋体" w:hAnsi="宋体" w:eastAsia="宋体" w:cs="宋体"/>
                  <w:sz w:val="21"/>
                  <w:szCs w:val="21"/>
                </w:rPr>
                <w:tag w:val="_GBC_8a436cf0bf954062a04cb659f201ca99"/>
                <w:id w:val="-1760745542"/>
                <w:lock w:val="sdtLocked"/>
              </w:sdtPr>
              <w:sdtEndPr>
                <w:rPr>
                  <w:rFonts w:hint="eastAsia" w:ascii="宋体" w:hAnsi="宋体" w:eastAsia="宋体" w:cs="宋体"/>
                  <w:sz w:val="21"/>
                  <w:szCs w:val="21"/>
                </w:rPr>
              </w:sdtEndPr>
              <w:sdtContent>
                <w:tc>
                  <w:tcPr>
                    <w:tcW w:w="1710" w:type="dxa"/>
                    <w:vAlign w:val="center"/>
                  </w:tcPr>
                  <w:p w14:paraId="5FE0ED13">
                    <w:pPr>
                      <w:autoSpaceDE w:val="0"/>
                      <w:autoSpaceDN w:val="0"/>
                      <w:adjustRightInd w:val="0"/>
                      <w:jc w:val="right"/>
                      <w:rPr>
                        <w:rFonts w:ascii="宋体" w:hAnsi="宋体" w:eastAsia="宋体" w:cs="宋体"/>
                        <w:kern w:val="0"/>
                        <w:sz w:val="21"/>
                        <w:szCs w:val="21"/>
                      </w:rPr>
                    </w:pPr>
                    <w:r>
                      <w:rPr>
                        <w:rFonts w:hint="eastAsia" w:ascii="宋体" w:hAnsi="宋体" w:eastAsia="宋体" w:cs="宋体"/>
                        <w:sz w:val="21"/>
                        <w:szCs w:val="21"/>
                      </w:rPr>
                      <w:t>-</w:t>
                    </w:r>
                  </w:p>
                </w:tc>
              </w:sdtContent>
            </w:sdt>
            <w:sdt>
              <w:sdtPr>
                <w:rPr>
                  <w:rFonts w:hint="eastAsia" w:ascii="宋体" w:hAnsi="宋体" w:eastAsia="宋体" w:cs="宋体"/>
                  <w:sz w:val="21"/>
                  <w:szCs w:val="21"/>
                </w:rPr>
                <w:tag w:val="_GBC_5ce08d45b264447c9af8623a03ccc106"/>
                <w:id w:val="1600680982"/>
                <w:lock w:val="sdtLocked"/>
              </w:sdtPr>
              <w:sdtEndPr>
                <w:rPr>
                  <w:rFonts w:hint="eastAsia" w:ascii="宋体" w:hAnsi="宋体" w:eastAsia="宋体" w:cs="宋体"/>
                  <w:sz w:val="21"/>
                  <w:szCs w:val="21"/>
                </w:rPr>
              </w:sdtEndPr>
              <w:sdtContent>
                <w:tc>
                  <w:tcPr>
                    <w:tcW w:w="926" w:type="dxa"/>
                    <w:vAlign w:val="center"/>
                  </w:tcPr>
                  <w:p w14:paraId="52F3ED9C">
                    <w:pPr>
                      <w:autoSpaceDE w:val="0"/>
                      <w:autoSpaceDN w:val="0"/>
                      <w:adjustRightInd w:val="0"/>
                      <w:jc w:val="right"/>
                      <w:rPr>
                        <w:rFonts w:ascii="宋体" w:hAnsi="宋体" w:eastAsia="宋体" w:cs="宋体"/>
                        <w:kern w:val="0"/>
                        <w:sz w:val="21"/>
                        <w:szCs w:val="21"/>
                      </w:rPr>
                    </w:pPr>
                    <w:r>
                      <w:rPr>
                        <w:rFonts w:hint="eastAsia" w:ascii="宋体" w:hAnsi="宋体" w:eastAsia="宋体" w:cs="宋体"/>
                        <w:sz w:val="21"/>
                        <w:szCs w:val="21"/>
                      </w:rPr>
                      <w:t>-</w:t>
                    </w:r>
                  </w:p>
                </w:tc>
              </w:sdtContent>
            </w:sdt>
          </w:tr>
          <w:tr w14:paraId="18F8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sdt>
              <w:sdtPr>
                <w:rPr>
                  <w:rFonts w:hint="eastAsia" w:ascii="宋体" w:hAnsi="宋体" w:eastAsia="宋体" w:cs="宋体"/>
                  <w:sz w:val="21"/>
                  <w:szCs w:val="21"/>
                </w:rPr>
                <w:tag w:val="_PLD_6ac1f5b7661a401994e86d7130448936"/>
                <w:id w:val="-594093139"/>
                <w:lock w:val="sdtLocked"/>
              </w:sdtPr>
              <w:sdtEndPr>
                <w:rPr>
                  <w:rFonts w:hint="eastAsia" w:ascii="宋体" w:hAnsi="宋体" w:eastAsia="宋体" w:cs="宋体"/>
                  <w:sz w:val="21"/>
                  <w:szCs w:val="21"/>
                </w:rPr>
              </w:sdtEndPr>
              <w:sdtContent>
                <w:tc>
                  <w:tcPr>
                    <w:tcW w:w="1500" w:type="dxa"/>
                    <w:vAlign w:val="center"/>
                  </w:tcPr>
                  <w:p w14:paraId="61BFC1A2">
                    <w:pPr>
                      <w:autoSpaceDE w:val="0"/>
                      <w:autoSpaceDN w:val="0"/>
                      <w:adjustRightIn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无限售条件流通股份</w:t>
                    </w:r>
                  </w:p>
                </w:tc>
              </w:sdtContent>
            </w:sdt>
            <w:sdt>
              <w:sdtPr>
                <w:rPr>
                  <w:rFonts w:hint="eastAsia" w:ascii="宋体" w:hAnsi="宋体" w:eastAsia="宋体" w:cs="宋体"/>
                  <w:sz w:val="21"/>
                  <w:szCs w:val="21"/>
                </w:rPr>
                <w:tag w:val="_GBC_8051eabc250a4e07bfec89585b5b329a"/>
                <w:id w:val="-503203774"/>
                <w:lock w:val="sdtLocked"/>
              </w:sdtPr>
              <w:sdtEndPr>
                <w:rPr>
                  <w:rFonts w:hint="eastAsia" w:ascii="宋体" w:hAnsi="宋体" w:eastAsia="宋体" w:cs="宋体"/>
                  <w:sz w:val="21"/>
                  <w:szCs w:val="21"/>
                </w:rPr>
              </w:sdtEndPr>
              <w:sdtContent>
                <w:tc>
                  <w:tcPr>
                    <w:tcW w:w="1631" w:type="dxa"/>
                    <w:vAlign w:val="center"/>
                  </w:tcPr>
                  <w:p w14:paraId="1474420A">
                    <w:pPr>
                      <w:autoSpaceDE w:val="0"/>
                      <w:autoSpaceDN w:val="0"/>
                      <w:adjustRightInd w:val="0"/>
                      <w:jc w:val="right"/>
                      <w:rPr>
                        <w:rFonts w:ascii="宋体" w:hAnsi="宋体" w:eastAsia="宋体" w:cs="宋体"/>
                        <w:kern w:val="0"/>
                        <w:sz w:val="21"/>
                        <w:szCs w:val="21"/>
                      </w:rPr>
                    </w:pPr>
                    <w:r>
                      <w:rPr>
                        <w:rFonts w:hint="eastAsia" w:ascii="宋体" w:hAnsi="宋体" w:eastAsia="宋体" w:cs="宋体"/>
                        <w:sz w:val="21"/>
                        <w:szCs w:val="21"/>
                      </w:rPr>
                      <w:t>1,054,568,442</w:t>
                    </w:r>
                  </w:p>
                </w:tc>
              </w:sdtContent>
            </w:sdt>
            <w:sdt>
              <w:sdtPr>
                <w:rPr>
                  <w:rFonts w:hint="eastAsia" w:ascii="宋体" w:hAnsi="宋体" w:eastAsia="宋体" w:cs="宋体"/>
                  <w:sz w:val="21"/>
                  <w:szCs w:val="21"/>
                </w:rPr>
                <w:tag w:val="_GBC_08b1621122044f8aa6b8e5818b4ab38e"/>
                <w:id w:val="1731261606"/>
                <w:lock w:val="sdtLocked"/>
              </w:sdtPr>
              <w:sdtEndPr>
                <w:rPr>
                  <w:rFonts w:hint="eastAsia" w:ascii="宋体" w:hAnsi="宋体" w:eastAsia="宋体" w:cs="宋体"/>
                  <w:sz w:val="21"/>
                  <w:szCs w:val="21"/>
                </w:rPr>
              </w:sdtEndPr>
              <w:sdtContent>
                <w:tc>
                  <w:tcPr>
                    <w:tcW w:w="853" w:type="dxa"/>
                    <w:vAlign w:val="center"/>
                  </w:tcPr>
                  <w:p w14:paraId="4B163979">
                    <w:pPr>
                      <w:autoSpaceDE w:val="0"/>
                      <w:autoSpaceDN w:val="0"/>
                      <w:adjustRightInd w:val="0"/>
                      <w:jc w:val="right"/>
                      <w:rPr>
                        <w:rFonts w:ascii="宋体" w:hAnsi="宋体" w:eastAsia="宋体" w:cs="宋体"/>
                        <w:kern w:val="0"/>
                        <w:sz w:val="21"/>
                        <w:szCs w:val="21"/>
                      </w:rPr>
                    </w:pPr>
                    <w:r>
                      <w:rPr>
                        <w:rFonts w:hint="eastAsia" w:ascii="宋体" w:hAnsi="宋体" w:eastAsia="宋体" w:cs="宋体"/>
                        <w:sz w:val="21"/>
                        <w:szCs w:val="21"/>
                      </w:rPr>
                      <w:t>100.00</w:t>
                    </w:r>
                  </w:p>
                </w:tc>
              </w:sdtContent>
            </w:sdt>
            <w:sdt>
              <w:sdtPr>
                <w:rPr>
                  <w:rFonts w:hint="eastAsia" w:ascii="宋体" w:hAnsi="宋体" w:eastAsia="宋体" w:cs="宋体"/>
                  <w:sz w:val="21"/>
                  <w:szCs w:val="21"/>
                </w:rPr>
                <w:tag w:val="_GBC_2b2608f54c3d488fbad64291c64ac678"/>
                <w:id w:val="-535970259"/>
                <w:lock w:val="sdtLocked"/>
              </w:sdtPr>
              <w:sdtEndPr>
                <w:rPr>
                  <w:rFonts w:hint="eastAsia" w:ascii="宋体" w:hAnsi="宋体" w:eastAsia="宋体" w:cs="宋体"/>
                  <w:sz w:val="21"/>
                  <w:szCs w:val="21"/>
                </w:rPr>
              </w:sdtEndPr>
              <w:sdtContent>
                <w:tc>
                  <w:tcPr>
                    <w:tcW w:w="1608" w:type="dxa"/>
                    <w:vAlign w:val="center"/>
                  </w:tcPr>
                  <w:p w14:paraId="2EA7A782">
                    <w:pPr>
                      <w:autoSpaceDE w:val="0"/>
                      <w:autoSpaceDN w:val="0"/>
                      <w:adjustRightInd w:val="0"/>
                      <w:jc w:val="right"/>
                      <w:rPr>
                        <w:rFonts w:ascii="宋体" w:hAnsi="宋体" w:eastAsia="宋体" w:cs="宋体"/>
                        <w:kern w:val="0"/>
                        <w:sz w:val="21"/>
                        <w:szCs w:val="21"/>
                      </w:rPr>
                    </w:pPr>
                    <w:r>
                      <w:rPr>
                        <w:rFonts w:hint="eastAsia" w:ascii="宋体" w:hAnsi="宋体" w:eastAsia="宋体" w:cs="宋体"/>
                        <w:sz w:val="21"/>
                        <w:szCs w:val="21"/>
                      </w:rPr>
                      <w:t>1,052,066,357</w:t>
                    </w:r>
                  </w:p>
                </w:tc>
              </w:sdtContent>
            </w:sdt>
            <w:sdt>
              <w:sdtPr>
                <w:rPr>
                  <w:rFonts w:hint="eastAsia" w:ascii="宋体" w:hAnsi="宋体" w:eastAsia="宋体" w:cs="宋体"/>
                  <w:sz w:val="21"/>
                  <w:szCs w:val="21"/>
                </w:rPr>
                <w:tag w:val="_GBC_7457532ff22b491ba5d91113dc3329a9"/>
                <w:id w:val="491920533"/>
                <w:lock w:val="sdtLocked"/>
              </w:sdtPr>
              <w:sdtEndPr>
                <w:rPr>
                  <w:rFonts w:hint="eastAsia" w:ascii="宋体" w:hAnsi="宋体" w:eastAsia="宋体" w:cs="宋体"/>
                  <w:sz w:val="21"/>
                  <w:szCs w:val="21"/>
                </w:rPr>
              </w:sdtEndPr>
              <w:sdtContent>
                <w:tc>
                  <w:tcPr>
                    <w:tcW w:w="900" w:type="dxa"/>
                    <w:vAlign w:val="center"/>
                  </w:tcPr>
                  <w:p w14:paraId="70D1E3D1">
                    <w:pPr>
                      <w:autoSpaceDE w:val="0"/>
                      <w:autoSpaceDN w:val="0"/>
                      <w:adjustRightInd w:val="0"/>
                      <w:jc w:val="right"/>
                      <w:rPr>
                        <w:rFonts w:ascii="宋体" w:hAnsi="宋体" w:eastAsia="宋体" w:cs="宋体"/>
                        <w:kern w:val="0"/>
                        <w:sz w:val="21"/>
                        <w:szCs w:val="21"/>
                      </w:rPr>
                    </w:pPr>
                    <w:r>
                      <w:rPr>
                        <w:rFonts w:hint="eastAsia" w:ascii="宋体" w:hAnsi="宋体" w:eastAsia="宋体" w:cs="宋体"/>
                        <w:sz w:val="21"/>
                        <w:szCs w:val="21"/>
                      </w:rPr>
                      <w:t>99.76</w:t>
                    </w:r>
                  </w:p>
                </w:tc>
              </w:sdtContent>
            </w:sdt>
            <w:sdt>
              <w:sdtPr>
                <w:rPr>
                  <w:rFonts w:hint="eastAsia" w:ascii="宋体" w:hAnsi="宋体" w:eastAsia="宋体" w:cs="宋体"/>
                  <w:sz w:val="21"/>
                  <w:szCs w:val="21"/>
                </w:rPr>
                <w:tag w:val="_GBC_67c0324ad8404da2bc653f0e0eb1c9d3"/>
                <w:id w:val="-671639902"/>
                <w:lock w:val="sdtLocked"/>
              </w:sdtPr>
              <w:sdtEndPr>
                <w:rPr>
                  <w:rFonts w:hint="eastAsia" w:ascii="宋体" w:hAnsi="宋体" w:eastAsia="宋体" w:cs="宋体"/>
                  <w:sz w:val="21"/>
                  <w:szCs w:val="21"/>
                </w:rPr>
              </w:sdtEndPr>
              <w:sdtContent>
                <w:tc>
                  <w:tcPr>
                    <w:tcW w:w="1710" w:type="dxa"/>
                    <w:vAlign w:val="center"/>
                  </w:tcPr>
                  <w:p w14:paraId="3F1DAE9B">
                    <w:pPr>
                      <w:autoSpaceDE w:val="0"/>
                      <w:autoSpaceDN w:val="0"/>
                      <w:adjustRightInd w:val="0"/>
                      <w:jc w:val="right"/>
                      <w:rPr>
                        <w:rFonts w:ascii="宋体" w:hAnsi="宋体" w:eastAsia="宋体" w:cs="宋体"/>
                        <w:kern w:val="0"/>
                        <w:sz w:val="21"/>
                        <w:szCs w:val="21"/>
                      </w:rPr>
                    </w:pPr>
                    <w:r>
                      <w:rPr>
                        <w:rFonts w:hint="eastAsia" w:ascii="宋体" w:hAnsi="宋体" w:eastAsia="宋体" w:cs="宋体"/>
                        <w:sz w:val="21"/>
                        <w:szCs w:val="21"/>
                      </w:rPr>
                      <w:t>1,049,564,272</w:t>
                    </w:r>
                  </w:p>
                </w:tc>
              </w:sdtContent>
            </w:sdt>
            <w:sdt>
              <w:sdtPr>
                <w:rPr>
                  <w:rFonts w:hint="eastAsia" w:ascii="宋体" w:hAnsi="宋体" w:eastAsia="宋体" w:cs="宋体"/>
                  <w:sz w:val="21"/>
                  <w:szCs w:val="21"/>
                </w:rPr>
                <w:tag w:val="_GBC_b4a7e2609a2d4a3da0e57a1fdf28b336"/>
                <w:id w:val="925534928"/>
                <w:lock w:val="sdtLocked"/>
              </w:sdtPr>
              <w:sdtEndPr>
                <w:rPr>
                  <w:rFonts w:hint="eastAsia" w:ascii="宋体" w:hAnsi="宋体" w:eastAsia="宋体" w:cs="宋体"/>
                  <w:sz w:val="21"/>
                  <w:szCs w:val="21"/>
                </w:rPr>
              </w:sdtEndPr>
              <w:sdtContent>
                <w:tc>
                  <w:tcPr>
                    <w:tcW w:w="926" w:type="dxa"/>
                    <w:vAlign w:val="center"/>
                  </w:tcPr>
                  <w:p w14:paraId="70C03684">
                    <w:pPr>
                      <w:autoSpaceDE w:val="0"/>
                      <w:autoSpaceDN w:val="0"/>
                      <w:adjustRightInd w:val="0"/>
                      <w:jc w:val="right"/>
                      <w:rPr>
                        <w:rFonts w:ascii="宋体" w:hAnsi="宋体" w:eastAsia="宋体" w:cs="宋体"/>
                        <w:kern w:val="0"/>
                        <w:sz w:val="21"/>
                        <w:szCs w:val="21"/>
                      </w:rPr>
                    </w:pPr>
                    <w:r>
                      <w:rPr>
                        <w:rFonts w:hint="eastAsia" w:ascii="宋体" w:hAnsi="宋体" w:eastAsia="宋体" w:cs="宋体"/>
                        <w:sz w:val="21"/>
                        <w:szCs w:val="21"/>
                      </w:rPr>
                      <w:t>99.53</w:t>
                    </w:r>
                  </w:p>
                </w:tc>
              </w:sdtContent>
            </w:sdt>
          </w:tr>
          <w:tr w14:paraId="7737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500" w:type="dxa"/>
                <w:vAlign w:val="center"/>
              </w:tcPr>
              <w:p w14:paraId="07D6735C">
                <w:pPr>
                  <w:autoSpaceDE w:val="0"/>
                  <w:autoSpaceDN w:val="0"/>
                  <w:adjustRightInd w:val="0"/>
                  <w:jc w:val="center"/>
                  <w:rPr>
                    <w:rFonts w:ascii="宋体" w:hAnsi="宋体" w:eastAsia="宋体" w:cs="宋体"/>
                    <w:sz w:val="21"/>
                    <w:szCs w:val="21"/>
                  </w:rPr>
                </w:pPr>
                <w:r>
                  <w:rPr>
                    <w:rFonts w:hint="eastAsia" w:ascii="宋体" w:hAnsi="宋体" w:eastAsia="宋体" w:cs="宋体"/>
                    <w:sz w:val="21"/>
                    <w:szCs w:val="21"/>
                  </w:rPr>
                  <w:t>库存股</w:t>
                </w:r>
              </w:p>
            </w:tc>
            <w:tc>
              <w:tcPr>
                <w:tcW w:w="1631" w:type="dxa"/>
                <w:vAlign w:val="center"/>
              </w:tcPr>
              <w:p w14:paraId="49144938">
                <w:pPr>
                  <w:autoSpaceDE w:val="0"/>
                  <w:autoSpaceDN w:val="0"/>
                  <w:adjustRightInd w:val="0"/>
                  <w:jc w:val="right"/>
                  <w:rPr>
                    <w:rFonts w:ascii="宋体" w:hAnsi="宋体" w:eastAsia="宋体" w:cs="宋体"/>
                    <w:sz w:val="21"/>
                    <w:szCs w:val="21"/>
                  </w:rPr>
                </w:pPr>
                <w:r>
                  <w:rPr>
                    <w:rFonts w:hint="eastAsia" w:ascii="宋体" w:hAnsi="宋体" w:eastAsia="宋体" w:cs="宋体"/>
                    <w:sz w:val="21"/>
                    <w:szCs w:val="21"/>
                  </w:rPr>
                  <w:t>-</w:t>
                </w:r>
              </w:p>
            </w:tc>
            <w:tc>
              <w:tcPr>
                <w:tcW w:w="853" w:type="dxa"/>
                <w:vAlign w:val="center"/>
              </w:tcPr>
              <w:p w14:paraId="2A49B70C">
                <w:pPr>
                  <w:autoSpaceDE w:val="0"/>
                  <w:autoSpaceDN w:val="0"/>
                  <w:adjustRightInd w:val="0"/>
                  <w:jc w:val="right"/>
                  <w:rPr>
                    <w:rFonts w:ascii="宋体" w:hAnsi="宋体" w:eastAsia="宋体" w:cs="宋体"/>
                    <w:sz w:val="21"/>
                    <w:szCs w:val="21"/>
                  </w:rPr>
                </w:pPr>
                <w:r>
                  <w:rPr>
                    <w:rFonts w:hint="eastAsia" w:ascii="宋体" w:hAnsi="宋体" w:eastAsia="宋体" w:cs="宋体"/>
                    <w:sz w:val="21"/>
                    <w:szCs w:val="21"/>
                  </w:rPr>
                  <w:t>-</w:t>
                </w:r>
              </w:p>
            </w:tc>
            <w:tc>
              <w:tcPr>
                <w:tcW w:w="1608" w:type="dxa"/>
                <w:vAlign w:val="center"/>
              </w:tcPr>
              <w:p w14:paraId="690008B2">
                <w:pPr>
                  <w:autoSpaceDE w:val="0"/>
                  <w:autoSpaceDN w:val="0"/>
                  <w:adjustRightInd w:val="0"/>
                  <w:jc w:val="right"/>
                  <w:rPr>
                    <w:rFonts w:ascii="宋体" w:hAnsi="宋体" w:eastAsia="宋体" w:cs="宋体"/>
                    <w:sz w:val="21"/>
                    <w:szCs w:val="21"/>
                  </w:rPr>
                </w:pPr>
                <w:r>
                  <w:rPr>
                    <w:rFonts w:hint="eastAsia" w:ascii="宋体" w:hAnsi="宋体" w:eastAsia="宋体" w:cs="宋体"/>
                    <w:sz w:val="21"/>
                    <w:szCs w:val="21"/>
                  </w:rPr>
                  <w:t>2,502,085</w:t>
                </w:r>
              </w:p>
            </w:tc>
            <w:tc>
              <w:tcPr>
                <w:tcW w:w="900" w:type="dxa"/>
                <w:vAlign w:val="center"/>
              </w:tcPr>
              <w:p w14:paraId="415A7D7D">
                <w:pPr>
                  <w:autoSpaceDE w:val="0"/>
                  <w:autoSpaceDN w:val="0"/>
                  <w:adjustRightInd w:val="0"/>
                  <w:jc w:val="right"/>
                  <w:rPr>
                    <w:rFonts w:ascii="宋体" w:hAnsi="宋体" w:eastAsia="宋体" w:cs="宋体"/>
                    <w:sz w:val="21"/>
                    <w:szCs w:val="21"/>
                  </w:rPr>
                </w:pPr>
                <w:r>
                  <w:rPr>
                    <w:rFonts w:hint="eastAsia" w:ascii="宋体" w:hAnsi="宋体" w:eastAsia="宋体" w:cs="宋体"/>
                    <w:sz w:val="21"/>
                    <w:szCs w:val="21"/>
                  </w:rPr>
                  <w:t>0.24</w:t>
                </w:r>
              </w:p>
            </w:tc>
            <w:tc>
              <w:tcPr>
                <w:tcW w:w="1710" w:type="dxa"/>
                <w:vAlign w:val="center"/>
              </w:tcPr>
              <w:p w14:paraId="478D02AB">
                <w:pPr>
                  <w:autoSpaceDE w:val="0"/>
                  <w:autoSpaceDN w:val="0"/>
                  <w:adjustRightInd w:val="0"/>
                  <w:jc w:val="right"/>
                  <w:rPr>
                    <w:rFonts w:ascii="宋体" w:hAnsi="宋体" w:eastAsia="宋体" w:cs="宋体"/>
                    <w:sz w:val="21"/>
                    <w:szCs w:val="21"/>
                  </w:rPr>
                </w:pPr>
                <w:r>
                  <w:rPr>
                    <w:rFonts w:hint="eastAsia" w:ascii="宋体" w:hAnsi="宋体" w:eastAsia="宋体" w:cs="宋体"/>
                    <w:sz w:val="21"/>
                    <w:szCs w:val="21"/>
                  </w:rPr>
                  <w:t>5,004,170</w:t>
                </w:r>
              </w:p>
            </w:tc>
            <w:tc>
              <w:tcPr>
                <w:tcW w:w="926" w:type="dxa"/>
                <w:vAlign w:val="center"/>
              </w:tcPr>
              <w:p w14:paraId="07AC474C">
                <w:pPr>
                  <w:autoSpaceDE w:val="0"/>
                  <w:autoSpaceDN w:val="0"/>
                  <w:adjustRightInd w:val="0"/>
                  <w:jc w:val="right"/>
                  <w:rPr>
                    <w:rFonts w:ascii="宋体" w:hAnsi="宋体" w:eastAsia="宋体" w:cs="宋体"/>
                    <w:sz w:val="21"/>
                    <w:szCs w:val="21"/>
                  </w:rPr>
                </w:pPr>
                <w:r>
                  <w:rPr>
                    <w:rFonts w:hint="eastAsia" w:ascii="宋体" w:hAnsi="宋体" w:eastAsia="宋体" w:cs="宋体"/>
                    <w:sz w:val="21"/>
                    <w:szCs w:val="21"/>
                  </w:rPr>
                  <w:t>0.47</w:t>
                </w:r>
              </w:p>
            </w:tc>
          </w:tr>
          <w:tr w14:paraId="44BB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sdt>
              <w:sdtPr>
                <w:rPr>
                  <w:rFonts w:hint="eastAsia" w:ascii="宋体" w:hAnsi="宋体" w:eastAsia="宋体" w:cs="宋体"/>
                  <w:sz w:val="21"/>
                  <w:szCs w:val="21"/>
                </w:rPr>
                <w:tag w:val="_PLD_02f682ffe0bf420e9cbbdc70893c773f"/>
                <w:id w:val="-1388644671"/>
                <w:lock w:val="sdtLocked"/>
              </w:sdtPr>
              <w:sdtEndPr>
                <w:rPr>
                  <w:rFonts w:hint="eastAsia" w:ascii="宋体" w:hAnsi="宋体" w:eastAsia="宋体" w:cs="宋体"/>
                  <w:sz w:val="21"/>
                  <w:szCs w:val="21"/>
                </w:rPr>
              </w:sdtEndPr>
              <w:sdtContent>
                <w:tc>
                  <w:tcPr>
                    <w:tcW w:w="1500" w:type="dxa"/>
                    <w:vAlign w:val="center"/>
                  </w:tcPr>
                  <w:p w14:paraId="33E6AED0">
                    <w:pPr>
                      <w:autoSpaceDE w:val="0"/>
                      <w:autoSpaceDN w:val="0"/>
                      <w:adjustRightInd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股份总数</w:t>
                    </w:r>
                  </w:p>
                </w:tc>
              </w:sdtContent>
            </w:sdt>
            <w:sdt>
              <w:sdtPr>
                <w:rPr>
                  <w:rFonts w:hint="eastAsia" w:ascii="宋体" w:hAnsi="宋体" w:eastAsia="宋体" w:cs="宋体"/>
                  <w:sz w:val="21"/>
                  <w:szCs w:val="21"/>
                </w:rPr>
                <w:tag w:val="_GBC_b581dd130005419aba34b2b420e5f8ce"/>
                <w:id w:val="-1062866189"/>
                <w:lock w:val="sdtLocked"/>
              </w:sdtPr>
              <w:sdtEndPr>
                <w:rPr>
                  <w:rFonts w:hint="eastAsia" w:ascii="宋体" w:hAnsi="宋体" w:eastAsia="宋体" w:cs="宋体"/>
                  <w:sz w:val="21"/>
                  <w:szCs w:val="21"/>
                </w:rPr>
              </w:sdtEndPr>
              <w:sdtContent>
                <w:tc>
                  <w:tcPr>
                    <w:tcW w:w="1631" w:type="dxa"/>
                    <w:vAlign w:val="center"/>
                  </w:tcPr>
                  <w:p w14:paraId="33CD43CB">
                    <w:pPr>
                      <w:autoSpaceDE w:val="0"/>
                      <w:autoSpaceDN w:val="0"/>
                      <w:adjustRightInd w:val="0"/>
                      <w:jc w:val="right"/>
                      <w:rPr>
                        <w:rFonts w:ascii="宋体" w:hAnsi="宋体" w:eastAsia="宋体" w:cs="宋体"/>
                        <w:kern w:val="0"/>
                        <w:sz w:val="21"/>
                        <w:szCs w:val="21"/>
                      </w:rPr>
                    </w:pPr>
                    <w:r>
                      <w:rPr>
                        <w:rFonts w:hint="eastAsia" w:ascii="宋体" w:hAnsi="宋体" w:eastAsia="宋体" w:cs="宋体"/>
                        <w:sz w:val="21"/>
                        <w:szCs w:val="21"/>
                      </w:rPr>
                      <w:t>1,054,568,442</w:t>
                    </w:r>
                  </w:p>
                </w:tc>
              </w:sdtContent>
            </w:sdt>
            <w:sdt>
              <w:sdtPr>
                <w:rPr>
                  <w:rFonts w:hint="eastAsia" w:ascii="宋体" w:hAnsi="宋体" w:eastAsia="宋体" w:cs="宋体"/>
                  <w:sz w:val="21"/>
                  <w:szCs w:val="21"/>
                </w:rPr>
                <w:tag w:val="_GBC_525099c6956b4a178bc44ddcff19a125"/>
                <w:id w:val="-911996561"/>
                <w:lock w:val="sdtLocked"/>
              </w:sdtPr>
              <w:sdtEndPr>
                <w:rPr>
                  <w:rFonts w:hint="eastAsia" w:ascii="宋体" w:hAnsi="宋体" w:eastAsia="宋体" w:cs="宋体"/>
                  <w:sz w:val="21"/>
                  <w:szCs w:val="21"/>
                </w:rPr>
              </w:sdtEndPr>
              <w:sdtContent>
                <w:tc>
                  <w:tcPr>
                    <w:tcW w:w="853" w:type="dxa"/>
                    <w:vAlign w:val="center"/>
                  </w:tcPr>
                  <w:p w14:paraId="64AEA19A">
                    <w:pPr>
                      <w:autoSpaceDE w:val="0"/>
                      <w:autoSpaceDN w:val="0"/>
                      <w:adjustRightInd w:val="0"/>
                      <w:jc w:val="right"/>
                      <w:rPr>
                        <w:rFonts w:ascii="宋体" w:hAnsi="宋体" w:eastAsia="宋体" w:cs="宋体"/>
                        <w:kern w:val="0"/>
                        <w:sz w:val="21"/>
                        <w:szCs w:val="21"/>
                      </w:rPr>
                    </w:pPr>
                    <w:r>
                      <w:rPr>
                        <w:rFonts w:hint="eastAsia" w:ascii="宋体" w:hAnsi="宋体" w:eastAsia="宋体" w:cs="宋体"/>
                        <w:sz w:val="21"/>
                        <w:szCs w:val="21"/>
                      </w:rPr>
                      <w:t>100.00</w:t>
                    </w:r>
                  </w:p>
                </w:tc>
              </w:sdtContent>
            </w:sdt>
            <w:sdt>
              <w:sdtPr>
                <w:rPr>
                  <w:rFonts w:hint="eastAsia" w:ascii="宋体" w:hAnsi="宋体" w:eastAsia="宋体" w:cs="宋体"/>
                  <w:sz w:val="21"/>
                  <w:szCs w:val="21"/>
                </w:rPr>
                <w:tag w:val="_GBC_f8a66f64d02b4264857bdd0a002f1867"/>
                <w:id w:val="712084322"/>
                <w:lock w:val="sdtLocked"/>
              </w:sdtPr>
              <w:sdtEndPr>
                <w:rPr>
                  <w:rFonts w:hint="eastAsia" w:ascii="宋体" w:hAnsi="宋体" w:eastAsia="宋体" w:cs="宋体"/>
                  <w:sz w:val="21"/>
                  <w:szCs w:val="21"/>
                </w:rPr>
              </w:sdtEndPr>
              <w:sdtContent>
                <w:tc>
                  <w:tcPr>
                    <w:tcW w:w="1608" w:type="dxa"/>
                    <w:vAlign w:val="center"/>
                  </w:tcPr>
                  <w:p w14:paraId="1A7A8F80">
                    <w:pPr>
                      <w:autoSpaceDE w:val="0"/>
                      <w:autoSpaceDN w:val="0"/>
                      <w:adjustRightInd w:val="0"/>
                      <w:jc w:val="right"/>
                      <w:rPr>
                        <w:rFonts w:ascii="宋体" w:hAnsi="宋体" w:eastAsia="宋体" w:cs="宋体"/>
                        <w:kern w:val="0"/>
                        <w:sz w:val="21"/>
                        <w:szCs w:val="21"/>
                      </w:rPr>
                    </w:pPr>
                    <w:r>
                      <w:rPr>
                        <w:rFonts w:hint="eastAsia" w:ascii="宋体" w:hAnsi="宋体" w:eastAsia="宋体" w:cs="宋体"/>
                        <w:sz w:val="21"/>
                        <w:szCs w:val="21"/>
                      </w:rPr>
                      <w:t>1,054,568,442</w:t>
                    </w:r>
                  </w:p>
                </w:tc>
              </w:sdtContent>
            </w:sdt>
            <w:sdt>
              <w:sdtPr>
                <w:rPr>
                  <w:rFonts w:hint="eastAsia" w:ascii="宋体" w:hAnsi="宋体" w:eastAsia="宋体" w:cs="宋体"/>
                  <w:sz w:val="21"/>
                  <w:szCs w:val="21"/>
                </w:rPr>
                <w:tag w:val="_GBC_bfe9965f1fef48a69143adffdb3f7552"/>
                <w:id w:val="-2071730667"/>
                <w:lock w:val="sdtLocked"/>
              </w:sdtPr>
              <w:sdtEndPr>
                <w:rPr>
                  <w:rFonts w:hint="eastAsia" w:ascii="宋体" w:hAnsi="宋体" w:eastAsia="宋体" w:cs="宋体"/>
                  <w:sz w:val="21"/>
                  <w:szCs w:val="21"/>
                </w:rPr>
              </w:sdtEndPr>
              <w:sdtContent>
                <w:tc>
                  <w:tcPr>
                    <w:tcW w:w="900" w:type="dxa"/>
                    <w:vAlign w:val="center"/>
                  </w:tcPr>
                  <w:p w14:paraId="6ADFF352">
                    <w:pPr>
                      <w:autoSpaceDE w:val="0"/>
                      <w:autoSpaceDN w:val="0"/>
                      <w:adjustRightInd w:val="0"/>
                      <w:jc w:val="right"/>
                      <w:rPr>
                        <w:rFonts w:ascii="宋体" w:hAnsi="宋体" w:eastAsia="宋体" w:cs="宋体"/>
                        <w:kern w:val="0"/>
                        <w:sz w:val="21"/>
                        <w:szCs w:val="21"/>
                      </w:rPr>
                    </w:pPr>
                    <w:r>
                      <w:rPr>
                        <w:rFonts w:hint="eastAsia" w:ascii="宋体" w:hAnsi="宋体" w:eastAsia="宋体" w:cs="宋体"/>
                        <w:sz w:val="21"/>
                        <w:szCs w:val="21"/>
                      </w:rPr>
                      <w:t>100.00</w:t>
                    </w:r>
                  </w:p>
                </w:tc>
              </w:sdtContent>
            </w:sdt>
            <w:sdt>
              <w:sdtPr>
                <w:rPr>
                  <w:rFonts w:hint="eastAsia" w:ascii="宋体" w:hAnsi="宋体" w:eastAsia="宋体" w:cs="宋体"/>
                  <w:sz w:val="21"/>
                  <w:szCs w:val="21"/>
                </w:rPr>
                <w:tag w:val="_GBC_bb039b6112294c82910f323fca60a62a"/>
                <w:id w:val="275382774"/>
                <w:lock w:val="sdtLocked"/>
              </w:sdtPr>
              <w:sdtEndPr>
                <w:rPr>
                  <w:rFonts w:hint="eastAsia" w:ascii="宋体" w:hAnsi="宋体" w:eastAsia="宋体" w:cs="宋体"/>
                  <w:sz w:val="21"/>
                  <w:szCs w:val="21"/>
                </w:rPr>
              </w:sdtEndPr>
              <w:sdtContent>
                <w:tc>
                  <w:tcPr>
                    <w:tcW w:w="1710" w:type="dxa"/>
                    <w:vAlign w:val="center"/>
                  </w:tcPr>
                  <w:p w14:paraId="2C86781E">
                    <w:pPr>
                      <w:autoSpaceDE w:val="0"/>
                      <w:autoSpaceDN w:val="0"/>
                      <w:adjustRightInd w:val="0"/>
                      <w:jc w:val="right"/>
                      <w:rPr>
                        <w:rFonts w:ascii="宋体" w:hAnsi="宋体" w:eastAsia="宋体" w:cs="宋体"/>
                        <w:kern w:val="0"/>
                        <w:sz w:val="21"/>
                        <w:szCs w:val="21"/>
                      </w:rPr>
                    </w:pPr>
                    <w:r>
                      <w:rPr>
                        <w:rFonts w:hint="eastAsia" w:ascii="宋体" w:hAnsi="宋体" w:eastAsia="宋体" w:cs="宋体"/>
                        <w:sz w:val="21"/>
                        <w:szCs w:val="21"/>
                      </w:rPr>
                      <w:t>1,054,568,442</w:t>
                    </w:r>
                  </w:p>
                </w:tc>
              </w:sdtContent>
            </w:sdt>
            <w:sdt>
              <w:sdtPr>
                <w:rPr>
                  <w:rFonts w:hint="eastAsia" w:ascii="宋体" w:hAnsi="宋体" w:eastAsia="宋体" w:cs="宋体"/>
                  <w:sz w:val="21"/>
                  <w:szCs w:val="21"/>
                </w:rPr>
                <w:tag w:val="_GBC_a7879b3a9ddd447cbea653991b508014"/>
                <w:id w:val="-1890250437"/>
                <w:lock w:val="sdtLocked"/>
              </w:sdtPr>
              <w:sdtEndPr>
                <w:rPr>
                  <w:rFonts w:hint="eastAsia" w:ascii="宋体" w:hAnsi="宋体" w:eastAsia="宋体" w:cs="宋体"/>
                  <w:sz w:val="21"/>
                  <w:szCs w:val="21"/>
                </w:rPr>
              </w:sdtEndPr>
              <w:sdtContent>
                <w:tc>
                  <w:tcPr>
                    <w:tcW w:w="926" w:type="dxa"/>
                    <w:vAlign w:val="center"/>
                  </w:tcPr>
                  <w:p w14:paraId="3DBADCF5">
                    <w:pPr>
                      <w:autoSpaceDE w:val="0"/>
                      <w:autoSpaceDN w:val="0"/>
                      <w:adjustRightInd w:val="0"/>
                      <w:jc w:val="right"/>
                      <w:rPr>
                        <w:rFonts w:ascii="宋体" w:hAnsi="宋体" w:eastAsia="宋体" w:cs="宋体"/>
                        <w:kern w:val="0"/>
                        <w:sz w:val="21"/>
                        <w:szCs w:val="21"/>
                      </w:rPr>
                    </w:pPr>
                    <w:r>
                      <w:rPr>
                        <w:rFonts w:hint="eastAsia" w:ascii="宋体" w:hAnsi="宋体" w:eastAsia="宋体" w:cs="宋体"/>
                        <w:sz w:val="21"/>
                        <w:szCs w:val="21"/>
                      </w:rPr>
                      <w:t>100.00</w:t>
                    </w:r>
                  </w:p>
                </w:tc>
              </w:sdtContent>
            </w:sdt>
          </w:tr>
        </w:tbl>
        <w:p w14:paraId="55741447"/>
      </w:sdtContent>
    </w:sdt>
    <w:bookmarkEnd w:id="4"/>
    <w:p w14:paraId="2B3EACC7">
      <w:pPr>
        <w:spacing w:line="360" w:lineRule="auto"/>
        <w:ind w:firstLine="482" w:firstLineChars="200"/>
        <w:outlineLvl w:val="1"/>
        <w:rPr>
          <w:rFonts w:ascii="宋体" w:hAnsi="宋体" w:eastAsia="宋体" w:cs="宋体"/>
          <w:b/>
          <w:color w:val="000000"/>
          <w:szCs w:val="24"/>
        </w:rPr>
      </w:pPr>
      <w:r>
        <w:rPr>
          <w:rFonts w:hint="eastAsia" w:ascii="宋体" w:hAnsi="宋体" w:eastAsia="宋体" w:cs="宋体"/>
          <w:b/>
          <w:color w:val="000000"/>
          <w:szCs w:val="24"/>
        </w:rPr>
        <w:t>（九）本次回购股份对公司日常经营、财务、研发、盈利能力、债务履行能力、未来发展及维持上市地位等可能产生的影响的分析及全体董事关于本次回购股份不会损害公司的债务履行能力和持续经营能力的承诺</w:t>
      </w:r>
    </w:p>
    <w:p w14:paraId="3DE0A054">
      <w:pPr>
        <w:spacing w:line="360" w:lineRule="auto"/>
        <w:ind w:firstLine="480" w:firstLineChars="200"/>
        <w:rPr>
          <w:rFonts w:ascii="宋体" w:hAnsi="宋体" w:eastAsia="宋体" w:cs="宋体"/>
          <w:szCs w:val="24"/>
        </w:rPr>
      </w:pPr>
      <w:r>
        <w:rPr>
          <w:rFonts w:hint="eastAsia" w:ascii="宋体" w:hAnsi="宋体" w:eastAsia="宋体" w:cs="宋体"/>
          <w:szCs w:val="24"/>
        </w:rPr>
        <w:t>截至2025年9月30日，公司总资产为1,957,030.55万元，归属于上市公司股东的净资产为1,057,298.94万元，净资产占总资产的比例为54.03%，公司资本实力、长期偿债能力较强。本次用于回购的资金总额不超过人民币1.20亿元，按照回购资金总额上限1.20亿元测算，回购资金占2025年9月末公司总资产、归属于上市公司股东的净资产的比例分别为0.61%、1.13%，相对公司资产规模较小。综上，在公司经营环境未发生重大不利变化的情况下，本次回购不会对公司日常运营产生重大影响。在回购完成后，公司仍保持着较强的资本实力和偿债能力，对资产负债率影响较小。因此，本次回购不会对公司的偿债能力产生重大影响。</w:t>
      </w:r>
    </w:p>
    <w:p w14:paraId="6D738ABC">
      <w:pPr>
        <w:spacing w:line="360" w:lineRule="auto"/>
        <w:ind w:firstLine="480" w:firstLineChars="200"/>
        <w:rPr>
          <w:rFonts w:ascii="宋体" w:hAnsi="宋体" w:eastAsia="宋体" w:cs="宋体"/>
          <w:szCs w:val="24"/>
        </w:rPr>
      </w:pPr>
      <w:r>
        <w:rPr>
          <w:rFonts w:hint="eastAsia" w:ascii="宋体" w:hAnsi="宋体" w:eastAsia="宋体" w:cs="宋体"/>
          <w:szCs w:val="24"/>
        </w:rPr>
        <w:t>2022年、2023年、2024年和2025年1-9月，公司实现营业收入分别为1,495,125.27万元、1,324,513.33万元、1,100,579.49万元和846,858.13万元，实现归属于上市公司股东的净利润分别为-152,974.42万元、31,897.33万元、-55,379.79万元和86,832.37万元。2022年度净亏损金额较大是由于公司计提商誉减值准备294,283.52万元所致。2024年度净亏损主要是公司部分产品因医保受限或被部分省份纳入重点监控目录使得销量及公司总体毛利率下降以及公司计提商誉减值准备85,303.49万元所致。2025年1-9月，公司净利润增长主要是药品的销售规模同比增长、主要产品的生产成本同比下降，以及公司收购通化谷红制药有限公司、吉林天成制药有限公司时，形成的评估增值对应的摊销额至2024年末摊销完毕，摊销额同比减少等因素所致。</w:t>
      </w:r>
    </w:p>
    <w:p w14:paraId="049E2E6F">
      <w:pPr>
        <w:spacing w:line="360" w:lineRule="auto"/>
        <w:ind w:firstLine="480" w:firstLineChars="200"/>
        <w:rPr>
          <w:rFonts w:ascii="宋体" w:hAnsi="宋体" w:eastAsia="宋体" w:cs="宋体"/>
          <w:szCs w:val="24"/>
        </w:rPr>
      </w:pPr>
      <w:r>
        <w:rPr>
          <w:rFonts w:hint="eastAsia" w:ascii="宋体" w:hAnsi="宋体" w:eastAsia="宋体" w:cs="宋体"/>
          <w:szCs w:val="24"/>
        </w:rPr>
        <w:t>本次回购方案全部实施完毕后，社会公众股东持有公司的股份比例不低于10%。本次回购数量不会导致公司控制权发生变化，不会导致公司股权分布情况不符合公司上市条件，回购完成后亦不会改变公司的上市公司地位。同时，公司本次回购部分社会公众股份并不以退市为目的，回购股份过程中，公司将维持股权分布符合上市条件。</w:t>
      </w:r>
    </w:p>
    <w:p w14:paraId="43680D99">
      <w:pPr>
        <w:spacing w:line="360" w:lineRule="auto"/>
        <w:ind w:firstLine="480" w:firstLineChars="200"/>
        <w:rPr>
          <w:rFonts w:ascii="宋体" w:hAnsi="宋体" w:eastAsia="宋体" w:cs="宋体"/>
          <w:szCs w:val="24"/>
        </w:rPr>
      </w:pPr>
      <w:r>
        <w:rPr>
          <w:rFonts w:hint="eastAsia" w:ascii="宋体" w:hAnsi="宋体" w:eastAsia="宋体" w:cs="宋体"/>
          <w:szCs w:val="24"/>
        </w:rPr>
        <w:t>综上，本次回购股份不会对公司日常经营、财务、研发、盈利能力、债务履行能力、未来发展及维持上市地位等产生重大不利影响。</w:t>
      </w:r>
    </w:p>
    <w:p w14:paraId="6B531440">
      <w:pPr>
        <w:spacing w:line="360" w:lineRule="auto"/>
        <w:ind w:firstLine="480" w:firstLineChars="200"/>
        <w:rPr>
          <w:rFonts w:ascii="宋体" w:hAnsi="宋体" w:eastAsia="宋体" w:cs="宋体"/>
          <w:szCs w:val="24"/>
        </w:rPr>
      </w:pPr>
      <w:r>
        <w:rPr>
          <w:rFonts w:hint="eastAsia" w:ascii="宋体" w:hAnsi="宋体" w:eastAsia="宋体" w:cs="宋体"/>
          <w:szCs w:val="24"/>
        </w:rPr>
        <w:t>公司全体董事承诺：在本次回购股份事项中将忠实、勤勉地履行职责，维护公司利益及股东和债权人的合法权益；本次回购股份不会损害公司的债务履行能力和持续经营能力。</w:t>
      </w:r>
    </w:p>
    <w:p w14:paraId="06643707">
      <w:pPr>
        <w:spacing w:line="360" w:lineRule="auto"/>
        <w:ind w:firstLine="482" w:firstLineChars="200"/>
        <w:outlineLvl w:val="1"/>
        <w:rPr>
          <w:rFonts w:ascii="宋体" w:hAnsi="宋体" w:eastAsia="宋体" w:cs="宋体"/>
          <w:b/>
          <w:color w:val="000000"/>
          <w:szCs w:val="24"/>
        </w:rPr>
      </w:pPr>
      <w:r>
        <w:rPr>
          <w:rFonts w:hint="eastAsia" w:ascii="宋体" w:hAnsi="宋体" w:eastAsia="宋体" w:cs="宋体"/>
          <w:b/>
          <w:color w:val="000000"/>
          <w:szCs w:val="24"/>
        </w:rPr>
        <w:t>（十）公司董事、高级管理人员、控股股东及其一致行动人、实际控制人在董事会做出回购股份决议前6个月内是否买卖本公司股份的情况，是否存在单独或者与他人联合进行内幕交易及操纵市场行为的说明，以及在回购期间的增减持计划</w:t>
      </w:r>
    </w:p>
    <w:p w14:paraId="12AD5124">
      <w:pPr>
        <w:spacing w:line="360" w:lineRule="auto"/>
        <w:ind w:firstLine="480" w:firstLineChars="200"/>
        <w:rPr>
          <w:rFonts w:ascii="宋体" w:hAnsi="宋体" w:eastAsia="宋体" w:cs="宋体"/>
          <w:szCs w:val="24"/>
        </w:rPr>
      </w:pPr>
      <w:r>
        <w:rPr>
          <w:rFonts w:hint="eastAsia" w:ascii="宋体" w:hAnsi="宋体" w:eastAsia="宋体" w:cs="宋体"/>
          <w:szCs w:val="24"/>
        </w:rPr>
        <w:t>经公司自查，公司全体董事、高级管理人员、控股股东及其一致行动人、实际控制人在董事会作出回购股份决议前6个月内不存在买卖公司股份的情况，与本次回购方案不存在利益冲突、内幕交易及市场操纵的情况。</w:t>
      </w:r>
    </w:p>
    <w:p w14:paraId="60E2823C">
      <w:pPr>
        <w:spacing w:line="360" w:lineRule="auto"/>
        <w:ind w:firstLine="480" w:firstLineChars="200"/>
        <w:rPr>
          <w:rFonts w:ascii="宋体" w:hAnsi="宋体" w:eastAsia="宋体" w:cs="宋体"/>
          <w:szCs w:val="24"/>
        </w:rPr>
      </w:pPr>
      <w:r>
        <w:rPr>
          <w:rFonts w:hint="eastAsia" w:ascii="宋体" w:hAnsi="宋体" w:eastAsia="宋体" w:cs="宋体"/>
          <w:szCs w:val="24"/>
        </w:rPr>
        <w:t>2025年12月31日，公司向公司全体董事、高级管理人员、控股股东及其一致行动人、实际控制人发出《关于山东步长制药股份有限公司2026年股份回购事宜涉及的相关事项征询函》，征询其在回购期间是否存在增减持计划。上述主体均回复在回购期间暂无增减持公司股份的计划。</w:t>
      </w:r>
    </w:p>
    <w:p w14:paraId="4B3E5E33">
      <w:pPr>
        <w:spacing w:line="360" w:lineRule="auto"/>
        <w:ind w:firstLine="482" w:firstLineChars="200"/>
        <w:outlineLvl w:val="1"/>
        <w:rPr>
          <w:rFonts w:ascii="宋体" w:hAnsi="宋体" w:eastAsia="宋体" w:cs="宋体"/>
          <w:b/>
          <w:color w:val="000000"/>
          <w:szCs w:val="24"/>
        </w:rPr>
      </w:pPr>
      <w:r>
        <w:rPr>
          <w:rFonts w:hint="eastAsia" w:ascii="宋体" w:hAnsi="宋体" w:eastAsia="宋体" w:cs="宋体"/>
          <w:b/>
          <w:color w:val="000000"/>
          <w:szCs w:val="24"/>
        </w:rPr>
        <w:t>（十一）公司向董事、高级管理人员、控股股东及其一致行动人、实际控制人、持股5%以上的股东问询未来3个月、未来6个月是否存在减持计划的具体情况</w:t>
      </w:r>
    </w:p>
    <w:p w14:paraId="65E3C171">
      <w:pPr>
        <w:spacing w:line="360" w:lineRule="auto"/>
        <w:ind w:firstLine="480" w:firstLineChars="200"/>
        <w:rPr>
          <w:rFonts w:ascii="宋体" w:hAnsi="宋体" w:eastAsia="宋体" w:cs="宋体"/>
          <w:szCs w:val="24"/>
        </w:rPr>
      </w:pPr>
      <w:r>
        <w:rPr>
          <w:rFonts w:hint="eastAsia" w:ascii="宋体" w:hAnsi="宋体" w:eastAsia="宋体" w:cs="宋体"/>
          <w:szCs w:val="24"/>
        </w:rPr>
        <w:t>2025年12月31日，公司向全体董事、高级管理人员、控股股东及其一致行动人、实际控制人、持股5%以上的股东发出《关于山东步长制药股份有限公司2026年股份回购事宜涉及的相关事项征询函》，征询其在未来3个月、未来6个月等是否存在减持计划。上述主体均回复在未来3个月、未来6个月暂无减持公司股份的计划。</w:t>
      </w:r>
    </w:p>
    <w:p w14:paraId="47646C95">
      <w:pPr>
        <w:spacing w:line="360" w:lineRule="auto"/>
        <w:ind w:firstLine="480" w:firstLineChars="200"/>
        <w:rPr>
          <w:rFonts w:ascii="宋体" w:hAnsi="宋体" w:eastAsia="宋体" w:cs="宋体"/>
          <w:szCs w:val="24"/>
        </w:rPr>
      </w:pPr>
      <w:r>
        <w:rPr>
          <w:rFonts w:hint="eastAsia" w:ascii="宋体" w:hAnsi="宋体" w:eastAsia="宋体" w:cs="宋体"/>
          <w:szCs w:val="24"/>
        </w:rPr>
        <w:t>若相关主体未来拟实施股份减持计划，公司将根据《上海证券交易所上市公司自律监管指引第15号——股东及董事、高级管理人员减持股份》等相关规定及时履行信息披露义务。</w:t>
      </w:r>
    </w:p>
    <w:p w14:paraId="4BCEA249">
      <w:pPr>
        <w:spacing w:line="360" w:lineRule="auto"/>
        <w:ind w:firstLine="482" w:firstLineChars="200"/>
        <w:outlineLvl w:val="1"/>
        <w:rPr>
          <w:rFonts w:ascii="宋体" w:hAnsi="宋体" w:eastAsia="宋体" w:cs="宋体"/>
          <w:b/>
          <w:color w:val="000000"/>
          <w:szCs w:val="24"/>
        </w:rPr>
      </w:pPr>
      <w:r>
        <w:rPr>
          <w:rFonts w:hint="eastAsia" w:ascii="宋体" w:hAnsi="宋体" w:eastAsia="宋体" w:cs="宋体"/>
          <w:b/>
          <w:color w:val="000000"/>
          <w:szCs w:val="24"/>
        </w:rPr>
        <w:t>（十二）回购股份后依法注销或者转让的相关安排</w:t>
      </w:r>
    </w:p>
    <w:p w14:paraId="063C775D">
      <w:pPr>
        <w:spacing w:line="360" w:lineRule="auto"/>
        <w:ind w:firstLine="480" w:firstLineChars="200"/>
        <w:rPr>
          <w:rFonts w:ascii="宋体" w:hAnsi="宋体" w:eastAsia="宋体" w:cs="宋体"/>
          <w:szCs w:val="24"/>
        </w:rPr>
      </w:pPr>
      <w:r>
        <w:rPr>
          <w:rFonts w:hint="eastAsia" w:ascii="宋体" w:hAnsi="宋体" w:eastAsia="宋体" w:cs="宋体"/>
          <w:szCs w:val="24"/>
        </w:rPr>
        <w:t>本次回购股份在未来适宜时机拟用于股权激励、员工持股计划、转换上市公司发行的可转换为股票的公司债券，公司将按照相关法律法规的规定实施上述用途。若公司未能在股份回购实施结果暨股份变动公告日后三年内实施完毕，则将依法履行减少注册资本的程序，未转让股份将被注销，公司注册资本将相应减少。本次回购的股份应当在发布股份回购实施结果暨股份变动公告日后三年内转让或者注销，公司届时将根据具体实施情况及时履行信息披露义务。</w:t>
      </w:r>
    </w:p>
    <w:p w14:paraId="421218A9">
      <w:pPr>
        <w:spacing w:line="360" w:lineRule="auto"/>
        <w:ind w:firstLine="482" w:firstLineChars="200"/>
        <w:outlineLvl w:val="1"/>
        <w:rPr>
          <w:rFonts w:ascii="宋体" w:hAnsi="宋体" w:eastAsia="宋体" w:cs="宋体"/>
          <w:b/>
          <w:color w:val="000000"/>
          <w:szCs w:val="24"/>
        </w:rPr>
      </w:pPr>
      <w:r>
        <w:rPr>
          <w:rFonts w:hint="eastAsia" w:ascii="宋体" w:hAnsi="宋体" w:eastAsia="宋体" w:cs="宋体"/>
          <w:b/>
          <w:color w:val="000000"/>
          <w:szCs w:val="24"/>
        </w:rPr>
        <w:t>（十三）公司防范侵害债权人利益的相关安排</w:t>
      </w:r>
    </w:p>
    <w:p w14:paraId="316D79EF">
      <w:pPr>
        <w:spacing w:line="360" w:lineRule="auto"/>
        <w:ind w:firstLine="480" w:firstLineChars="200"/>
        <w:rPr>
          <w:rFonts w:ascii="宋体" w:hAnsi="宋体" w:eastAsia="宋体" w:cs="宋体"/>
          <w:szCs w:val="24"/>
        </w:rPr>
      </w:pPr>
      <w:r>
        <w:rPr>
          <w:rFonts w:hint="eastAsia" w:ascii="宋体" w:hAnsi="宋体" w:eastAsia="宋体" w:cs="宋体"/>
          <w:szCs w:val="24"/>
        </w:rPr>
        <w:t>根据2025年9月30日的财务数据测算，公司拟用于回购的资金总额上限1.20亿元占公司资产总额、归属于上市公司股东的净资产、流动资产的比重分别为0.61%、1.13%、1.51%。本次回购股份将使用的资金占上市公司总资产、净资产以及流动资产总额的比例较小，但客观上仍会造成上市公司总资产、净资产的减少。同时，本次回购也会造成流动比率、速动比率的下降，但总体上对公司的偿债能力影响较小。</w:t>
      </w:r>
    </w:p>
    <w:p w14:paraId="615F1DC1">
      <w:pPr>
        <w:spacing w:line="360" w:lineRule="auto"/>
        <w:ind w:firstLine="480" w:firstLineChars="200"/>
        <w:rPr>
          <w:rFonts w:ascii="宋体" w:hAnsi="宋体" w:eastAsia="宋体" w:cs="宋体"/>
          <w:szCs w:val="24"/>
        </w:rPr>
      </w:pPr>
      <w:r>
        <w:rPr>
          <w:rFonts w:hint="eastAsia" w:ascii="宋体" w:hAnsi="宋体" w:eastAsia="宋体" w:cs="宋体"/>
          <w:szCs w:val="24"/>
        </w:rPr>
        <w:t>此外，本次回购资金将在回购期限内择机支付，具有一定弹性，债权人的利益不会因为本次回购股份而受到重大不利影响。</w:t>
      </w:r>
    </w:p>
    <w:p w14:paraId="086467F2">
      <w:pPr>
        <w:spacing w:line="360" w:lineRule="auto"/>
        <w:ind w:firstLine="482" w:firstLineChars="200"/>
        <w:outlineLvl w:val="1"/>
        <w:rPr>
          <w:rFonts w:ascii="宋体" w:hAnsi="宋体" w:eastAsia="宋体" w:cs="宋体"/>
          <w:b/>
          <w:color w:val="000000"/>
          <w:szCs w:val="24"/>
        </w:rPr>
      </w:pPr>
      <w:r>
        <w:rPr>
          <w:rFonts w:hint="eastAsia" w:ascii="宋体" w:hAnsi="宋体" w:eastAsia="宋体" w:cs="宋体"/>
          <w:b/>
          <w:color w:val="000000"/>
          <w:szCs w:val="24"/>
        </w:rPr>
        <w:t>（十四）办理本次回购股份事宜的具体授权</w:t>
      </w:r>
    </w:p>
    <w:p w14:paraId="1D76F27B">
      <w:pPr>
        <w:spacing w:line="360" w:lineRule="auto"/>
        <w:ind w:firstLine="480" w:firstLineChars="200"/>
        <w:rPr>
          <w:rFonts w:ascii="宋体" w:hAnsi="宋体" w:eastAsia="宋体" w:cs="宋体"/>
          <w:szCs w:val="24"/>
        </w:rPr>
      </w:pPr>
      <w:r>
        <w:rPr>
          <w:rFonts w:hint="eastAsia" w:ascii="宋体" w:hAnsi="宋体" w:eastAsia="宋体" w:cs="宋体"/>
          <w:szCs w:val="24"/>
        </w:rPr>
        <w:t>董事会同意授权公司管理层在法律法规允许范围内，按照最大限度维护公司及股东利益的原则，全权办理本次回购股份相关事宜，授权内容及范围包括但不限于：</w:t>
      </w:r>
    </w:p>
    <w:p w14:paraId="77411380">
      <w:pPr>
        <w:spacing w:line="360" w:lineRule="auto"/>
        <w:ind w:firstLine="480" w:firstLineChars="200"/>
        <w:rPr>
          <w:rFonts w:ascii="宋体" w:hAnsi="宋体" w:eastAsia="宋体" w:cs="宋体"/>
          <w:szCs w:val="24"/>
        </w:rPr>
      </w:pPr>
      <w:r>
        <w:rPr>
          <w:rFonts w:hint="eastAsia" w:ascii="宋体" w:hAnsi="宋体" w:eastAsia="宋体" w:cs="宋体"/>
          <w:szCs w:val="24"/>
        </w:rPr>
        <w:t>1、在回购期限内择机回购股份，包括回购的时间、价格和数量等；</w:t>
      </w:r>
    </w:p>
    <w:p w14:paraId="169605E5">
      <w:pPr>
        <w:spacing w:line="360" w:lineRule="auto"/>
        <w:ind w:firstLine="480" w:firstLineChars="200"/>
        <w:rPr>
          <w:rFonts w:ascii="宋体" w:hAnsi="宋体" w:eastAsia="宋体" w:cs="宋体"/>
          <w:szCs w:val="24"/>
        </w:rPr>
      </w:pPr>
      <w:r>
        <w:rPr>
          <w:rFonts w:hint="eastAsia" w:ascii="宋体" w:hAnsi="宋体" w:eastAsia="宋体" w:cs="宋体"/>
          <w:szCs w:val="24"/>
        </w:rPr>
        <w:t>2、根据公司实际情况及股价表现等综合决定继续实施或者终止实施本回购方案；</w:t>
      </w:r>
    </w:p>
    <w:p w14:paraId="146CE75A">
      <w:pPr>
        <w:spacing w:line="360" w:lineRule="auto"/>
        <w:ind w:firstLine="480" w:firstLineChars="200"/>
        <w:rPr>
          <w:rFonts w:ascii="宋体" w:hAnsi="宋体" w:eastAsia="宋体" w:cs="宋体"/>
          <w:szCs w:val="24"/>
        </w:rPr>
      </w:pPr>
      <w:r>
        <w:rPr>
          <w:rFonts w:hint="eastAsia" w:ascii="宋体" w:hAnsi="宋体" w:eastAsia="宋体" w:cs="宋体"/>
          <w:szCs w:val="24"/>
        </w:rPr>
        <w:t>3、如监管部门对于回购股份的政策发生变化或市场条件发生变化，除涉及有关法律、行政法规及《公司章程》规定须由董事会或股东会重新表决的事项外，授权公司管理层对本次回购股份的具体方案等相关事项进行相应调整，办理与股份回购有关的其他事宜；</w:t>
      </w:r>
    </w:p>
    <w:p w14:paraId="30F43446">
      <w:pPr>
        <w:spacing w:line="360" w:lineRule="auto"/>
        <w:ind w:firstLine="480" w:firstLineChars="200"/>
        <w:rPr>
          <w:rFonts w:ascii="宋体" w:hAnsi="宋体" w:eastAsia="宋体" w:cs="宋体"/>
          <w:szCs w:val="24"/>
        </w:rPr>
      </w:pPr>
      <w:r>
        <w:rPr>
          <w:rFonts w:hint="eastAsia" w:ascii="宋体" w:hAnsi="宋体" w:eastAsia="宋体" w:cs="宋体"/>
          <w:szCs w:val="24"/>
        </w:rPr>
        <w:t>4、办理相关报批事宜，包括但不限于制作、修改、授权、签署、执行与本次回购股份相关的所有必要的文件、合同、协议等；</w:t>
      </w:r>
    </w:p>
    <w:p w14:paraId="23862D56">
      <w:pPr>
        <w:spacing w:line="360" w:lineRule="auto"/>
        <w:ind w:firstLine="480" w:firstLineChars="200"/>
        <w:rPr>
          <w:rFonts w:ascii="宋体" w:hAnsi="宋体" w:eastAsia="宋体" w:cs="宋体"/>
          <w:szCs w:val="24"/>
        </w:rPr>
      </w:pPr>
      <w:r>
        <w:rPr>
          <w:rFonts w:hint="eastAsia" w:ascii="宋体" w:hAnsi="宋体" w:eastAsia="宋体" w:cs="宋体"/>
          <w:szCs w:val="24"/>
        </w:rPr>
        <w:t>5、办理其他以上虽未列明但为本次股份回购事项所必须的内容。</w:t>
      </w:r>
    </w:p>
    <w:p w14:paraId="43D59836">
      <w:pPr>
        <w:spacing w:line="360" w:lineRule="auto"/>
        <w:ind w:firstLine="480" w:firstLineChars="200"/>
        <w:rPr>
          <w:rFonts w:ascii="宋体" w:hAnsi="宋体" w:eastAsia="宋体" w:cs="宋体"/>
          <w:szCs w:val="24"/>
        </w:rPr>
      </w:pPr>
      <w:r>
        <w:rPr>
          <w:rFonts w:hint="eastAsia" w:ascii="宋体" w:hAnsi="宋体" w:eastAsia="宋体" w:cs="宋体"/>
          <w:szCs w:val="24"/>
        </w:rPr>
        <w:t>本授权自公司董事会审议通过回购股份方案之日起至上述授权事项办理完毕之日止。</w:t>
      </w:r>
    </w:p>
    <w:p w14:paraId="43815DEB">
      <w:pPr>
        <w:adjustRightInd w:val="0"/>
        <w:snapToGrid w:val="0"/>
        <w:spacing w:line="360" w:lineRule="auto"/>
        <w:ind w:firstLine="482" w:firstLineChars="200"/>
        <w:outlineLvl w:val="0"/>
        <w:rPr>
          <w:rFonts w:ascii="宋体" w:hAnsi="宋体" w:eastAsia="宋体" w:cs="宋体"/>
          <w:b/>
          <w:szCs w:val="24"/>
        </w:rPr>
      </w:pPr>
      <w:r>
        <w:rPr>
          <w:rFonts w:hint="eastAsia" w:ascii="宋体" w:hAnsi="宋体" w:eastAsia="宋体" w:cs="宋体"/>
          <w:b/>
          <w:szCs w:val="24"/>
        </w:rPr>
        <w:t>三、回购方案的不确定性风险</w:t>
      </w:r>
    </w:p>
    <w:p w14:paraId="72BA0368">
      <w:pPr>
        <w:spacing w:line="360" w:lineRule="auto"/>
        <w:ind w:firstLine="480" w:firstLineChars="200"/>
        <w:rPr>
          <w:rFonts w:ascii="宋体" w:hAnsi="宋体" w:eastAsia="宋体" w:cs="宋体"/>
          <w:szCs w:val="24"/>
        </w:rPr>
      </w:pPr>
      <w:r>
        <w:rPr>
          <w:rFonts w:hint="eastAsia" w:ascii="宋体" w:hAnsi="宋体" w:eastAsia="宋体" w:cs="宋体"/>
          <w:szCs w:val="24"/>
        </w:rPr>
        <w:t>（一）本次回购期限内，若公司股票价格持续超出回购方案披露的价格上限，可能存在本次回购方案无法实施或只能部分实施的风险。</w:t>
      </w:r>
    </w:p>
    <w:p w14:paraId="6521AC4F">
      <w:pPr>
        <w:spacing w:line="360" w:lineRule="auto"/>
        <w:ind w:firstLine="480" w:firstLineChars="200"/>
        <w:rPr>
          <w:rFonts w:ascii="宋体" w:hAnsi="宋体" w:eastAsia="宋体" w:cs="宋体"/>
          <w:szCs w:val="24"/>
        </w:rPr>
      </w:pPr>
      <w:r>
        <w:rPr>
          <w:rFonts w:hint="eastAsia" w:ascii="宋体" w:hAnsi="宋体" w:eastAsia="宋体" w:cs="宋体"/>
          <w:szCs w:val="24"/>
        </w:rPr>
        <w:t>（二）若公司生产经营、财务状况、外部客观情况发生重大变化，或导致公司董事会决定终止本次回购的事项发生，可能存在本次回购方案无法顺利实施，或者根据规则变更或终止本次回购方案的风险。</w:t>
      </w:r>
    </w:p>
    <w:p w14:paraId="57DC3DEC">
      <w:pPr>
        <w:spacing w:line="360" w:lineRule="auto"/>
        <w:ind w:firstLine="480" w:firstLineChars="200"/>
        <w:rPr>
          <w:rFonts w:ascii="宋体" w:hAnsi="宋体" w:eastAsia="宋体" w:cs="宋体"/>
          <w:szCs w:val="24"/>
        </w:rPr>
      </w:pPr>
      <w:r>
        <w:rPr>
          <w:rFonts w:hint="eastAsia" w:ascii="宋体" w:hAnsi="宋体" w:eastAsia="宋体" w:cs="宋体"/>
          <w:szCs w:val="24"/>
        </w:rPr>
        <w:t>（三）本次回购股份拟用于实施股权激励、员工持股计划的部分可能存在因公司未能经董事会或股东会等决策机构审议通过，股权激励对象、员工持股计划认购对象放弃认购等原因，导致回购股票不能全部转让、授出的风险。本次公司回购股份拟用于可转债转股部分，可能存在因公司发行的可转换公司债券在回购完成后法定期限内转股不足，导致公司回购股票不能全部转股的风险。</w:t>
      </w:r>
    </w:p>
    <w:p w14:paraId="37405DCD">
      <w:pPr>
        <w:spacing w:line="360" w:lineRule="auto"/>
        <w:ind w:firstLine="480" w:firstLineChars="200"/>
        <w:rPr>
          <w:rFonts w:ascii="宋体" w:hAnsi="宋体" w:eastAsia="宋体" w:cs="宋体"/>
          <w:szCs w:val="24"/>
        </w:rPr>
      </w:pPr>
      <w:r>
        <w:rPr>
          <w:rFonts w:hint="eastAsia" w:ascii="宋体" w:hAnsi="宋体" w:eastAsia="宋体" w:cs="宋体"/>
          <w:szCs w:val="24"/>
        </w:rPr>
        <w:t>（四）若本次回购股份在回购完成后，未能在法定期限内用于拟定用途，可能存在未实施部分将依法予以全部注销的风险。</w:t>
      </w:r>
    </w:p>
    <w:p w14:paraId="49BBC6D1">
      <w:pPr>
        <w:spacing w:line="360" w:lineRule="auto"/>
        <w:ind w:firstLine="482" w:firstLineChars="200"/>
        <w:rPr>
          <w:rFonts w:ascii="宋体" w:hAnsi="宋体" w:eastAsia="宋体" w:cs="宋体"/>
          <w:b/>
          <w:szCs w:val="24"/>
        </w:rPr>
      </w:pPr>
      <w:r>
        <w:rPr>
          <w:rFonts w:hint="eastAsia" w:ascii="宋体" w:hAnsi="宋体" w:eastAsia="宋体" w:cs="宋体"/>
          <w:b/>
          <w:szCs w:val="24"/>
        </w:rPr>
        <w:t>四、其他事项说明</w:t>
      </w:r>
    </w:p>
    <w:p w14:paraId="46273F0D">
      <w:pPr>
        <w:spacing w:line="360" w:lineRule="auto"/>
        <w:ind w:firstLine="480" w:firstLineChars="200"/>
        <w:rPr>
          <w:rFonts w:ascii="宋体" w:hAnsi="宋体" w:eastAsia="宋体" w:cs="宋体"/>
          <w:szCs w:val="24"/>
        </w:rPr>
      </w:pPr>
      <w:r>
        <w:rPr>
          <w:rFonts w:hint="eastAsia" w:ascii="宋体" w:hAnsi="宋体" w:eastAsia="宋体" w:cs="宋体"/>
          <w:szCs w:val="24"/>
        </w:rPr>
        <w:t>公司将在回购期限内根据市场情况择机作出回购决策，予以实施，并将根据回购事项进展情况及时履行信息披露义务，敬请广大投资者谨慎决策，注意投资风险。</w:t>
      </w:r>
    </w:p>
    <w:p w14:paraId="6AAAB16F">
      <w:pPr>
        <w:spacing w:line="360" w:lineRule="auto"/>
        <w:ind w:firstLine="480" w:firstLineChars="200"/>
        <w:rPr>
          <w:rFonts w:ascii="宋体" w:hAnsi="宋体" w:eastAsia="宋体" w:cs="宋体"/>
          <w:szCs w:val="24"/>
        </w:rPr>
      </w:pPr>
    </w:p>
    <w:p w14:paraId="2AC0EC83">
      <w:pPr>
        <w:rPr>
          <w:szCs w:val="21"/>
        </w:rPr>
      </w:pPr>
    </w:p>
    <w:p w14:paraId="6278B5B9">
      <w:pPr>
        <w:adjustRightInd w:val="0"/>
        <w:snapToGrid w:val="0"/>
        <w:spacing w:line="360" w:lineRule="auto"/>
        <w:ind w:firstLine="480" w:firstLineChars="200"/>
        <w:rPr>
          <w:rFonts w:ascii="宋体" w:hAnsi="宋体"/>
          <w:szCs w:val="24"/>
        </w:rPr>
      </w:pPr>
      <w:r>
        <w:rPr>
          <w:rFonts w:hint="eastAsia" w:ascii="宋体" w:hAnsi="宋体"/>
          <w:szCs w:val="24"/>
        </w:rPr>
        <w:t>特此公告。</w:t>
      </w:r>
    </w:p>
    <w:p w14:paraId="6408A5E7">
      <w:pPr>
        <w:adjustRightInd w:val="0"/>
        <w:snapToGrid w:val="0"/>
        <w:spacing w:line="360" w:lineRule="auto"/>
        <w:ind w:firstLine="480" w:firstLineChars="200"/>
        <w:rPr>
          <w:rFonts w:hint="eastAsia" w:ascii="宋体" w:hAnsi="宋体"/>
          <w:szCs w:val="24"/>
        </w:rPr>
      </w:pPr>
    </w:p>
    <w:p w14:paraId="4BE0540C">
      <w:pPr>
        <w:spacing w:line="360" w:lineRule="auto"/>
        <w:ind w:firstLine="480" w:firstLineChars="200"/>
        <w:jc w:val="right"/>
        <w:rPr>
          <w:rFonts w:ascii="宋体" w:hAnsi="宋体" w:eastAsia="宋体"/>
          <w:szCs w:val="24"/>
        </w:rPr>
      </w:pPr>
      <w:sdt>
        <w:sdtPr>
          <w:rPr>
            <w:rFonts w:hint="eastAsia" w:ascii="宋体" w:hAnsi="宋体" w:eastAsia="宋体"/>
            <w:szCs w:val="24"/>
          </w:rPr>
          <w:alias w:val="公司法定中文名称"/>
          <w:tag w:val="_GBC_a0dbe34339a344a896b553a3a318a794"/>
          <w:id w:val="1869642301"/>
          <w:lock w:val="sdtLocked"/>
          <w:placeholder>
            <w:docPart w:val="GBC22222222222222222222222222222"/>
          </w:placeholder>
          <w:dataBinding w:prefixMappings="xmlns:clcta-gie='clcta-gie'" w:xpath="/*/clcta-gie:GongSiFaDingZhongWenMingCheng" w:storeItemID="{F9CFF96E-F764-41B9-B1F0-CADBA89E637A}"/>
          <w:text/>
        </w:sdtPr>
        <w:sdtEndPr>
          <w:rPr>
            <w:rFonts w:hint="eastAsia" w:ascii="宋体" w:hAnsi="宋体" w:eastAsia="宋体"/>
            <w:szCs w:val="24"/>
          </w:rPr>
        </w:sdtEndPr>
        <w:sdtContent>
          <w:r>
            <w:rPr>
              <w:rFonts w:hint="eastAsia" w:ascii="宋体" w:hAnsi="宋体" w:eastAsia="宋体"/>
              <w:szCs w:val="24"/>
            </w:rPr>
            <w:t>山东步长制药股份有限公司</w:t>
          </w:r>
        </w:sdtContent>
      </w:sdt>
      <w:r>
        <w:rPr>
          <w:rFonts w:hint="eastAsia" w:ascii="宋体" w:hAnsi="宋体" w:eastAsia="宋体"/>
          <w:szCs w:val="24"/>
        </w:rPr>
        <w:t>董事会</w:t>
      </w:r>
    </w:p>
    <w:p w14:paraId="78052207">
      <w:pPr>
        <w:wordWrap w:val="0"/>
        <w:spacing w:line="360" w:lineRule="auto"/>
        <w:ind w:firstLine="480" w:firstLineChars="200"/>
        <w:jc w:val="right"/>
        <w:rPr>
          <w:rFonts w:ascii="宋体" w:hAnsi="宋体" w:eastAsia="宋体"/>
          <w:szCs w:val="21"/>
        </w:rPr>
      </w:pPr>
      <w:sdt>
        <w:sdtPr>
          <w:rPr>
            <w:rFonts w:hint="eastAsia" w:ascii="宋体" w:hAnsi="宋体" w:eastAsia="宋体"/>
            <w:szCs w:val="24"/>
          </w:rPr>
          <w:alias w:val="临时公告日期"/>
          <w:tag w:val="_GBC_b0649edb53524c19a256bbb6e780e07f"/>
          <w:id w:val="-735250333"/>
          <w:lock w:val="sdtLocked"/>
          <w:placeholder>
            <w:docPart w:val="GBC22222222222222222222222222222"/>
          </w:placeholder>
          <w:date w:fullDate="2026-01-24T00:00:00Z">
            <w:dateFormat w:val="yyyy'年'M'月'd'日'"/>
            <w:lid w:val="zh-CN"/>
            <w:storeMappedDataAs w:val="datetime"/>
            <w:calendar w:val="gregorian"/>
          </w:date>
        </w:sdtPr>
        <w:sdtEndPr>
          <w:rPr>
            <w:rFonts w:hint="eastAsia" w:ascii="宋体" w:hAnsi="宋体" w:eastAsia="宋体"/>
            <w:szCs w:val="24"/>
          </w:rPr>
        </w:sdtEndPr>
        <w:sdtContent>
          <w:r>
            <w:rPr>
              <w:rFonts w:hint="eastAsia" w:ascii="宋体" w:hAnsi="宋体" w:eastAsia="宋体" w:cstheme="minorBidi"/>
              <w:kern w:val="2"/>
              <w:sz w:val="24"/>
              <w:szCs w:val="24"/>
              <w:lang w:val="en-US" w:eastAsia="zh-CN" w:bidi="ar-SA"/>
            </w:rPr>
            <w:t>2026年1月24日</w:t>
          </w:r>
        </w:sdtContent>
      </w:sdt>
    </w:p>
    <w:p w14:paraId="77F7664B">
      <w:pPr>
        <w:pStyle w:val="16"/>
        <w:spacing w:line="360" w:lineRule="auto"/>
        <w:ind w:left="420" w:firstLine="0" w:firstLineChars="0"/>
        <w:jc w:val="left"/>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 w:name="RemovedBindingXPath" w:val="true"/>
  </w:docVars>
  <w:rsids>
    <w:rsidRoot w:val="00F07621"/>
    <w:rsid w:val="0000071B"/>
    <w:rsid w:val="000008EA"/>
    <w:rsid w:val="000045AE"/>
    <w:rsid w:val="000045E8"/>
    <w:rsid w:val="00004D53"/>
    <w:rsid w:val="00005788"/>
    <w:rsid w:val="00005B9F"/>
    <w:rsid w:val="000070F9"/>
    <w:rsid w:val="000101D6"/>
    <w:rsid w:val="0001246D"/>
    <w:rsid w:val="0001270B"/>
    <w:rsid w:val="00013277"/>
    <w:rsid w:val="0001349F"/>
    <w:rsid w:val="00014A57"/>
    <w:rsid w:val="00014D29"/>
    <w:rsid w:val="00015470"/>
    <w:rsid w:val="00015CEC"/>
    <w:rsid w:val="0002303E"/>
    <w:rsid w:val="0002605F"/>
    <w:rsid w:val="00027676"/>
    <w:rsid w:val="000322FA"/>
    <w:rsid w:val="0003492D"/>
    <w:rsid w:val="00034C87"/>
    <w:rsid w:val="00034E4A"/>
    <w:rsid w:val="00035C68"/>
    <w:rsid w:val="00035C88"/>
    <w:rsid w:val="00035D82"/>
    <w:rsid w:val="00037671"/>
    <w:rsid w:val="000404B1"/>
    <w:rsid w:val="00040C0B"/>
    <w:rsid w:val="00044229"/>
    <w:rsid w:val="000460CE"/>
    <w:rsid w:val="00046447"/>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B4BCF"/>
    <w:rsid w:val="000C2FDB"/>
    <w:rsid w:val="000C5665"/>
    <w:rsid w:val="000D0422"/>
    <w:rsid w:val="000D05E5"/>
    <w:rsid w:val="000D0E4A"/>
    <w:rsid w:val="000D15FE"/>
    <w:rsid w:val="000D3325"/>
    <w:rsid w:val="000D65E9"/>
    <w:rsid w:val="000E3438"/>
    <w:rsid w:val="000E34A0"/>
    <w:rsid w:val="000E4BBB"/>
    <w:rsid w:val="000E512A"/>
    <w:rsid w:val="000E6F00"/>
    <w:rsid w:val="000E7C37"/>
    <w:rsid w:val="000F0D94"/>
    <w:rsid w:val="000F1C60"/>
    <w:rsid w:val="000F1EFB"/>
    <w:rsid w:val="000F3081"/>
    <w:rsid w:val="000F479B"/>
    <w:rsid w:val="000F4AAD"/>
    <w:rsid w:val="000F7DE7"/>
    <w:rsid w:val="0010010B"/>
    <w:rsid w:val="00100336"/>
    <w:rsid w:val="001004E4"/>
    <w:rsid w:val="00100DD4"/>
    <w:rsid w:val="001017E1"/>
    <w:rsid w:val="00102523"/>
    <w:rsid w:val="001031C3"/>
    <w:rsid w:val="001066E4"/>
    <w:rsid w:val="00107179"/>
    <w:rsid w:val="00107658"/>
    <w:rsid w:val="00112D31"/>
    <w:rsid w:val="00113885"/>
    <w:rsid w:val="00113F7C"/>
    <w:rsid w:val="00114482"/>
    <w:rsid w:val="00120375"/>
    <w:rsid w:val="001205E4"/>
    <w:rsid w:val="00120842"/>
    <w:rsid w:val="001219FF"/>
    <w:rsid w:val="0012272F"/>
    <w:rsid w:val="001227C0"/>
    <w:rsid w:val="00122EBF"/>
    <w:rsid w:val="0012584F"/>
    <w:rsid w:val="00126D80"/>
    <w:rsid w:val="00127042"/>
    <w:rsid w:val="001327C8"/>
    <w:rsid w:val="00137343"/>
    <w:rsid w:val="00137727"/>
    <w:rsid w:val="001402BC"/>
    <w:rsid w:val="00140CB0"/>
    <w:rsid w:val="00145D90"/>
    <w:rsid w:val="00145F13"/>
    <w:rsid w:val="00146E5E"/>
    <w:rsid w:val="00146F57"/>
    <w:rsid w:val="00147F80"/>
    <w:rsid w:val="0015211A"/>
    <w:rsid w:val="0015489B"/>
    <w:rsid w:val="00161F7D"/>
    <w:rsid w:val="0016355D"/>
    <w:rsid w:val="0016438B"/>
    <w:rsid w:val="001650B9"/>
    <w:rsid w:val="00165403"/>
    <w:rsid w:val="0016588B"/>
    <w:rsid w:val="00167D4D"/>
    <w:rsid w:val="001710E0"/>
    <w:rsid w:val="001756E5"/>
    <w:rsid w:val="001779C6"/>
    <w:rsid w:val="00181979"/>
    <w:rsid w:val="00181F2D"/>
    <w:rsid w:val="00182634"/>
    <w:rsid w:val="00183A24"/>
    <w:rsid w:val="00190973"/>
    <w:rsid w:val="00190E54"/>
    <w:rsid w:val="00193E4C"/>
    <w:rsid w:val="001947DE"/>
    <w:rsid w:val="001955C5"/>
    <w:rsid w:val="00195691"/>
    <w:rsid w:val="00195DC4"/>
    <w:rsid w:val="001966EE"/>
    <w:rsid w:val="001973B2"/>
    <w:rsid w:val="0019775E"/>
    <w:rsid w:val="001A780F"/>
    <w:rsid w:val="001B1C4C"/>
    <w:rsid w:val="001B4287"/>
    <w:rsid w:val="001B641A"/>
    <w:rsid w:val="001B66E2"/>
    <w:rsid w:val="001C66D0"/>
    <w:rsid w:val="001C749A"/>
    <w:rsid w:val="001D6064"/>
    <w:rsid w:val="001D6C04"/>
    <w:rsid w:val="001D6CCA"/>
    <w:rsid w:val="001E15E0"/>
    <w:rsid w:val="001E192A"/>
    <w:rsid w:val="001E27E3"/>
    <w:rsid w:val="001E5FAF"/>
    <w:rsid w:val="001E6116"/>
    <w:rsid w:val="001E781B"/>
    <w:rsid w:val="001F0ADC"/>
    <w:rsid w:val="001F34F9"/>
    <w:rsid w:val="001F6AC8"/>
    <w:rsid w:val="00200EB1"/>
    <w:rsid w:val="00201453"/>
    <w:rsid w:val="00201C4D"/>
    <w:rsid w:val="0020291A"/>
    <w:rsid w:val="00202FE3"/>
    <w:rsid w:val="002034CA"/>
    <w:rsid w:val="002044AD"/>
    <w:rsid w:val="00211001"/>
    <w:rsid w:val="002116BE"/>
    <w:rsid w:val="002163F9"/>
    <w:rsid w:val="002245E5"/>
    <w:rsid w:val="002300DF"/>
    <w:rsid w:val="002316F3"/>
    <w:rsid w:val="00234BAC"/>
    <w:rsid w:val="00234E7B"/>
    <w:rsid w:val="00236C1B"/>
    <w:rsid w:val="00237A5B"/>
    <w:rsid w:val="00240EA2"/>
    <w:rsid w:val="00241A48"/>
    <w:rsid w:val="00241CEB"/>
    <w:rsid w:val="0024425D"/>
    <w:rsid w:val="00245C65"/>
    <w:rsid w:val="002462D1"/>
    <w:rsid w:val="00247B30"/>
    <w:rsid w:val="00250100"/>
    <w:rsid w:val="002530C9"/>
    <w:rsid w:val="00253ECE"/>
    <w:rsid w:val="00254C8A"/>
    <w:rsid w:val="00255954"/>
    <w:rsid w:val="00257077"/>
    <w:rsid w:val="0025720B"/>
    <w:rsid w:val="00257EF7"/>
    <w:rsid w:val="002606E6"/>
    <w:rsid w:val="00260951"/>
    <w:rsid w:val="00260F84"/>
    <w:rsid w:val="00262C63"/>
    <w:rsid w:val="002713F9"/>
    <w:rsid w:val="002757E6"/>
    <w:rsid w:val="0027718E"/>
    <w:rsid w:val="00281F76"/>
    <w:rsid w:val="00282466"/>
    <w:rsid w:val="00284B2C"/>
    <w:rsid w:val="00285BD5"/>
    <w:rsid w:val="00286DF0"/>
    <w:rsid w:val="002875D3"/>
    <w:rsid w:val="00290918"/>
    <w:rsid w:val="002915A4"/>
    <w:rsid w:val="00291612"/>
    <w:rsid w:val="00292C43"/>
    <w:rsid w:val="00292CED"/>
    <w:rsid w:val="0029324B"/>
    <w:rsid w:val="00294485"/>
    <w:rsid w:val="002A0742"/>
    <w:rsid w:val="002A0AC7"/>
    <w:rsid w:val="002A1402"/>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F0D41"/>
    <w:rsid w:val="002F1E14"/>
    <w:rsid w:val="002F2E0E"/>
    <w:rsid w:val="002F477E"/>
    <w:rsid w:val="002F544D"/>
    <w:rsid w:val="002F7DB7"/>
    <w:rsid w:val="00300394"/>
    <w:rsid w:val="00301613"/>
    <w:rsid w:val="00304D18"/>
    <w:rsid w:val="00307431"/>
    <w:rsid w:val="0031094D"/>
    <w:rsid w:val="00312DA9"/>
    <w:rsid w:val="003133E8"/>
    <w:rsid w:val="00313916"/>
    <w:rsid w:val="0031518B"/>
    <w:rsid w:val="00320018"/>
    <w:rsid w:val="003203AC"/>
    <w:rsid w:val="00320C7A"/>
    <w:rsid w:val="00320F81"/>
    <w:rsid w:val="0032377C"/>
    <w:rsid w:val="003244DF"/>
    <w:rsid w:val="003258E9"/>
    <w:rsid w:val="00330468"/>
    <w:rsid w:val="00331000"/>
    <w:rsid w:val="0033254B"/>
    <w:rsid w:val="00334558"/>
    <w:rsid w:val="00334F59"/>
    <w:rsid w:val="00335DD3"/>
    <w:rsid w:val="0034219A"/>
    <w:rsid w:val="00344B78"/>
    <w:rsid w:val="00350F5C"/>
    <w:rsid w:val="00351446"/>
    <w:rsid w:val="003515E6"/>
    <w:rsid w:val="003521CA"/>
    <w:rsid w:val="003548F3"/>
    <w:rsid w:val="003550E4"/>
    <w:rsid w:val="00357ADE"/>
    <w:rsid w:val="003611B9"/>
    <w:rsid w:val="00361228"/>
    <w:rsid w:val="00361B42"/>
    <w:rsid w:val="003625B1"/>
    <w:rsid w:val="0036283B"/>
    <w:rsid w:val="00364543"/>
    <w:rsid w:val="003650FE"/>
    <w:rsid w:val="00365DA5"/>
    <w:rsid w:val="00366C47"/>
    <w:rsid w:val="0037030D"/>
    <w:rsid w:val="003706D8"/>
    <w:rsid w:val="00372449"/>
    <w:rsid w:val="00373D1E"/>
    <w:rsid w:val="00382C61"/>
    <w:rsid w:val="00382D35"/>
    <w:rsid w:val="00385324"/>
    <w:rsid w:val="0038656F"/>
    <w:rsid w:val="003869BC"/>
    <w:rsid w:val="00387CCB"/>
    <w:rsid w:val="00390BB0"/>
    <w:rsid w:val="0039187B"/>
    <w:rsid w:val="00393494"/>
    <w:rsid w:val="0039364E"/>
    <w:rsid w:val="00394321"/>
    <w:rsid w:val="00395946"/>
    <w:rsid w:val="00395F3E"/>
    <w:rsid w:val="00396200"/>
    <w:rsid w:val="00396F4F"/>
    <w:rsid w:val="003A07EC"/>
    <w:rsid w:val="003A2484"/>
    <w:rsid w:val="003A2567"/>
    <w:rsid w:val="003A4899"/>
    <w:rsid w:val="003A4EE2"/>
    <w:rsid w:val="003A54A6"/>
    <w:rsid w:val="003A6258"/>
    <w:rsid w:val="003B1867"/>
    <w:rsid w:val="003B26E2"/>
    <w:rsid w:val="003B40D2"/>
    <w:rsid w:val="003B59E1"/>
    <w:rsid w:val="003B5C34"/>
    <w:rsid w:val="003B6429"/>
    <w:rsid w:val="003B7375"/>
    <w:rsid w:val="003B7D55"/>
    <w:rsid w:val="003C24EB"/>
    <w:rsid w:val="003C4626"/>
    <w:rsid w:val="003C4FDA"/>
    <w:rsid w:val="003C5626"/>
    <w:rsid w:val="003D0CFC"/>
    <w:rsid w:val="003D34C2"/>
    <w:rsid w:val="003D3501"/>
    <w:rsid w:val="003D41DD"/>
    <w:rsid w:val="003D5382"/>
    <w:rsid w:val="003D58F3"/>
    <w:rsid w:val="003D7E49"/>
    <w:rsid w:val="003D7F27"/>
    <w:rsid w:val="003E13C9"/>
    <w:rsid w:val="003E1580"/>
    <w:rsid w:val="003E29C0"/>
    <w:rsid w:val="003E455F"/>
    <w:rsid w:val="003E4E9F"/>
    <w:rsid w:val="003E61CE"/>
    <w:rsid w:val="003E70AD"/>
    <w:rsid w:val="003E7361"/>
    <w:rsid w:val="003F23EE"/>
    <w:rsid w:val="003F347A"/>
    <w:rsid w:val="003F47F4"/>
    <w:rsid w:val="003F6349"/>
    <w:rsid w:val="003F7BA9"/>
    <w:rsid w:val="003F7F78"/>
    <w:rsid w:val="0040075E"/>
    <w:rsid w:val="00403BFB"/>
    <w:rsid w:val="0040448C"/>
    <w:rsid w:val="0040699E"/>
    <w:rsid w:val="00407338"/>
    <w:rsid w:val="00410586"/>
    <w:rsid w:val="00412480"/>
    <w:rsid w:val="00415C58"/>
    <w:rsid w:val="00416E78"/>
    <w:rsid w:val="0041750D"/>
    <w:rsid w:val="00422FAD"/>
    <w:rsid w:val="0042740D"/>
    <w:rsid w:val="004303B1"/>
    <w:rsid w:val="00431242"/>
    <w:rsid w:val="00432B29"/>
    <w:rsid w:val="004334C6"/>
    <w:rsid w:val="00434C5B"/>
    <w:rsid w:val="004369A7"/>
    <w:rsid w:val="00441398"/>
    <w:rsid w:val="0044156F"/>
    <w:rsid w:val="004435C3"/>
    <w:rsid w:val="00443F74"/>
    <w:rsid w:val="004470FA"/>
    <w:rsid w:val="00447528"/>
    <w:rsid w:val="00447C2C"/>
    <w:rsid w:val="00450B8E"/>
    <w:rsid w:val="00452DEF"/>
    <w:rsid w:val="00453437"/>
    <w:rsid w:val="00453506"/>
    <w:rsid w:val="00453A94"/>
    <w:rsid w:val="0045432C"/>
    <w:rsid w:val="00455644"/>
    <w:rsid w:val="00462FE2"/>
    <w:rsid w:val="0046414D"/>
    <w:rsid w:val="004651BC"/>
    <w:rsid w:val="00465AAC"/>
    <w:rsid w:val="00465C8B"/>
    <w:rsid w:val="00466102"/>
    <w:rsid w:val="00472609"/>
    <w:rsid w:val="00472AF4"/>
    <w:rsid w:val="00476D92"/>
    <w:rsid w:val="00476FB7"/>
    <w:rsid w:val="00477BE1"/>
    <w:rsid w:val="00480EA5"/>
    <w:rsid w:val="0048134D"/>
    <w:rsid w:val="00484AAA"/>
    <w:rsid w:val="00485366"/>
    <w:rsid w:val="0048641C"/>
    <w:rsid w:val="004925D4"/>
    <w:rsid w:val="00494271"/>
    <w:rsid w:val="00496006"/>
    <w:rsid w:val="0049699F"/>
    <w:rsid w:val="004A039F"/>
    <w:rsid w:val="004A084E"/>
    <w:rsid w:val="004A28EF"/>
    <w:rsid w:val="004A2A2F"/>
    <w:rsid w:val="004A40FA"/>
    <w:rsid w:val="004A76C3"/>
    <w:rsid w:val="004A7DC3"/>
    <w:rsid w:val="004A7EC8"/>
    <w:rsid w:val="004B1908"/>
    <w:rsid w:val="004B1C0A"/>
    <w:rsid w:val="004B202A"/>
    <w:rsid w:val="004B35AE"/>
    <w:rsid w:val="004B54A5"/>
    <w:rsid w:val="004B6A21"/>
    <w:rsid w:val="004C2354"/>
    <w:rsid w:val="004C4A70"/>
    <w:rsid w:val="004C6811"/>
    <w:rsid w:val="004D12CD"/>
    <w:rsid w:val="004D1D0B"/>
    <w:rsid w:val="004D234E"/>
    <w:rsid w:val="004D5977"/>
    <w:rsid w:val="004E1802"/>
    <w:rsid w:val="004E2852"/>
    <w:rsid w:val="004E2F27"/>
    <w:rsid w:val="004E3959"/>
    <w:rsid w:val="004E7394"/>
    <w:rsid w:val="004E7AFF"/>
    <w:rsid w:val="004F0920"/>
    <w:rsid w:val="004F1912"/>
    <w:rsid w:val="004F2D4A"/>
    <w:rsid w:val="004F5F52"/>
    <w:rsid w:val="004F6D02"/>
    <w:rsid w:val="004F7460"/>
    <w:rsid w:val="00500934"/>
    <w:rsid w:val="005043F6"/>
    <w:rsid w:val="00504A75"/>
    <w:rsid w:val="00510A58"/>
    <w:rsid w:val="00513642"/>
    <w:rsid w:val="0051483A"/>
    <w:rsid w:val="00514CE1"/>
    <w:rsid w:val="005154FB"/>
    <w:rsid w:val="00516B1B"/>
    <w:rsid w:val="00517E88"/>
    <w:rsid w:val="00521AB1"/>
    <w:rsid w:val="00522F49"/>
    <w:rsid w:val="00525C42"/>
    <w:rsid w:val="00527212"/>
    <w:rsid w:val="00532B16"/>
    <w:rsid w:val="00533C9C"/>
    <w:rsid w:val="00533F12"/>
    <w:rsid w:val="00535736"/>
    <w:rsid w:val="00540172"/>
    <w:rsid w:val="00542F78"/>
    <w:rsid w:val="00542FEC"/>
    <w:rsid w:val="0054333A"/>
    <w:rsid w:val="005461D7"/>
    <w:rsid w:val="00550FCB"/>
    <w:rsid w:val="005511BF"/>
    <w:rsid w:val="00551425"/>
    <w:rsid w:val="0055242A"/>
    <w:rsid w:val="00553577"/>
    <w:rsid w:val="005556E8"/>
    <w:rsid w:val="005564E1"/>
    <w:rsid w:val="00556AD9"/>
    <w:rsid w:val="00557C87"/>
    <w:rsid w:val="005608F9"/>
    <w:rsid w:val="00561B37"/>
    <w:rsid w:val="0056328C"/>
    <w:rsid w:val="00563FAB"/>
    <w:rsid w:val="00564D9F"/>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60E"/>
    <w:rsid w:val="00597990"/>
    <w:rsid w:val="005A5E56"/>
    <w:rsid w:val="005A5FD8"/>
    <w:rsid w:val="005A7EB6"/>
    <w:rsid w:val="005B05D6"/>
    <w:rsid w:val="005B0AF8"/>
    <w:rsid w:val="005B0D6C"/>
    <w:rsid w:val="005B18DD"/>
    <w:rsid w:val="005B2F94"/>
    <w:rsid w:val="005B4CC7"/>
    <w:rsid w:val="005B5557"/>
    <w:rsid w:val="005B7145"/>
    <w:rsid w:val="005C2C96"/>
    <w:rsid w:val="005C3A41"/>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5788"/>
    <w:rsid w:val="005F7546"/>
    <w:rsid w:val="0060126F"/>
    <w:rsid w:val="00604244"/>
    <w:rsid w:val="00604777"/>
    <w:rsid w:val="006053C1"/>
    <w:rsid w:val="006060C2"/>
    <w:rsid w:val="00607740"/>
    <w:rsid w:val="00620002"/>
    <w:rsid w:val="00621FFB"/>
    <w:rsid w:val="00622059"/>
    <w:rsid w:val="00627F4A"/>
    <w:rsid w:val="0063373E"/>
    <w:rsid w:val="00634002"/>
    <w:rsid w:val="00636B27"/>
    <w:rsid w:val="00636B73"/>
    <w:rsid w:val="00636F78"/>
    <w:rsid w:val="00637D73"/>
    <w:rsid w:val="006426FF"/>
    <w:rsid w:val="00645F3D"/>
    <w:rsid w:val="006508E2"/>
    <w:rsid w:val="00650932"/>
    <w:rsid w:val="00652494"/>
    <w:rsid w:val="00657560"/>
    <w:rsid w:val="00657D1F"/>
    <w:rsid w:val="0066068B"/>
    <w:rsid w:val="0066083A"/>
    <w:rsid w:val="006619D4"/>
    <w:rsid w:val="00663F60"/>
    <w:rsid w:val="006653D2"/>
    <w:rsid w:val="0066613A"/>
    <w:rsid w:val="00667B24"/>
    <w:rsid w:val="00670B91"/>
    <w:rsid w:val="0067234E"/>
    <w:rsid w:val="006742C2"/>
    <w:rsid w:val="00676814"/>
    <w:rsid w:val="006806DD"/>
    <w:rsid w:val="00680BA5"/>
    <w:rsid w:val="0068178D"/>
    <w:rsid w:val="00681B6C"/>
    <w:rsid w:val="006839FC"/>
    <w:rsid w:val="00684EC7"/>
    <w:rsid w:val="00686234"/>
    <w:rsid w:val="0069164A"/>
    <w:rsid w:val="006925AE"/>
    <w:rsid w:val="006A180C"/>
    <w:rsid w:val="006A2C6C"/>
    <w:rsid w:val="006A44C3"/>
    <w:rsid w:val="006A456A"/>
    <w:rsid w:val="006A692F"/>
    <w:rsid w:val="006A7C28"/>
    <w:rsid w:val="006B2DF0"/>
    <w:rsid w:val="006B2EDB"/>
    <w:rsid w:val="006B344C"/>
    <w:rsid w:val="006B3CBF"/>
    <w:rsid w:val="006B685A"/>
    <w:rsid w:val="006B7476"/>
    <w:rsid w:val="006B772D"/>
    <w:rsid w:val="006C023E"/>
    <w:rsid w:val="006C1386"/>
    <w:rsid w:val="006C50FD"/>
    <w:rsid w:val="006C7D94"/>
    <w:rsid w:val="006D29BF"/>
    <w:rsid w:val="006D54AD"/>
    <w:rsid w:val="006E19C2"/>
    <w:rsid w:val="006E1D9D"/>
    <w:rsid w:val="006E1F20"/>
    <w:rsid w:val="006E24D8"/>
    <w:rsid w:val="006E4302"/>
    <w:rsid w:val="006E757D"/>
    <w:rsid w:val="006E77FC"/>
    <w:rsid w:val="006F16D8"/>
    <w:rsid w:val="006F238D"/>
    <w:rsid w:val="006F33BE"/>
    <w:rsid w:val="006F3B52"/>
    <w:rsid w:val="006F4034"/>
    <w:rsid w:val="006F45A1"/>
    <w:rsid w:val="006F4610"/>
    <w:rsid w:val="006F5313"/>
    <w:rsid w:val="006F78A2"/>
    <w:rsid w:val="0070094D"/>
    <w:rsid w:val="007015C0"/>
    <w:rsid w:val="00702CB0"/>
    <w:rsid w:val="00703B7F"/>
    <w:rsid w:val="00704505"/>
    <w:rsid w:val="007046EE"/>
    <w:rsid w:val="007061E6"/>
    <w:rsid w:val="0070636F"/>
    <w:rsid w:val="00706B56"/>
    <w:rsid w:val="0070717D"/>
    <w:rsid w:val="00707464"/>
    <w:rsid w:val="00707807"/>
    <w:rsid w:val="0071078F"/>
    <w:rsid w:val="00714F5A"/>
    <w:rsid w:val="007159B9"/>
    <w:rsid w:val="00715FA8"/>
    <w:rsid w:val="00716CB1"/>
    <w:rsid w:val="00717BF1"/>
    <w:rsid w:val="0072002A"/>
    <w:rsid w:val="00720C46"/>
    <w:rsid w:val="00721059"/>
    <w:rsid w:val="007216E1"/>
    <w:rsid w:val="0072207F"/>
    <w:rsid w:val="00722DD4"/>
    <w:rsid w:val="0072517D"/>
    <w:rsid w:val="0072634A"/>
    <w:rsid w:val="00733956"/>
    <w:rsid w:val="007342B3"/>
    <w:rsid w:val="007344F8"/>
    <w:rsid w:val="0073501E"/>
    <w:rsid w:val="0073603A"/>
    <w:rsid w:val="00736298"/>
    <w:rsid w:val="00737D2E"/>
    <w:rsid w:val="00741D57"/>
    <w:rsid w:val="00742969"/>
    <w:rsid w:val="00742FB6"/>
    <w:rsid w:val="00743FF7"/>
    <w:rsid w:val="0074677E"/>
    <w:rsid w:val="007475C3"/>
    <w:rsid w:val="007478C3"/>
    <w:rsid w:val="00752A72"/>
    <w:rsid w:val="007545E2"/>
    <w:rsid w:val="00754C27"/>
    <w:rsid w:val="00755FAA"/>
    <w:rsid w:val="00756484"/>
    <w:rsid w:val="00756E12"/>
    <w:rsid w:val="007613D2"/>
    <w:rsid w:val="0076501C"/>
    <w:rsid w:val="00765F9C"/>
    <w:rsid w:val="00766E8D"/>
    <w:rsid w:val="00766FE8"/>
    <w:rsid w:val="007671E3"/>
    <w:rsid w:val="007711E9"/>
    <w:rsid w:val="00771407"/>
    <w:rsid w:val="00771836"/>
    <w:rsid w:val="00772157"/>
    <w:rsid w:val="007768E7"/>
    <w:rsid w:val="00780B04"/>
    <w:rsid w:val="00781195"/>
    <w:rsid w:val="007814D3"/>
    <w:rsid w:val="0078170D"/>
    <w:rsid w:val="00782982"/>
    <w:rsid w:val="0078299B"/>
    <w:rsid w:val="00786B51"/>
    <w:rsid w:val="007913AA"/>
    <w:rsid w:val="00792773"/>
    <w:rsid w:val="00793790"/>
    <w:rsid w:val="007965BC"/>
    <w:rsid w:val="007A2D24"/>
    <w:rsid w:val="007A2D62"/>
    <w:rsid w:val="007A33F5"/>
    <w:rsid w:val="007A3EA1"/>
    <w:rsid w:val="007A5C5E"/>
    <w:rsid w:val="007A6657"/>
    <w:rsid w:val="007A7CC5"/>
    <w:rsid w:val="007B1835"/>
    <w:rsid w:val="007B379A"/>
    <w:rsid w:val="007B3B96"/>
    <w:rsid w:val="007B6BDA"/>
    <w:rsid w:val="007C0408"/>
    <w:rsid w:val="007C4392"/>
    <w:rsid w:val="007C5AFF"/>
    <w:rsid w:val="007D3EEA"/>
    <w:rsid w:val="007E406B"/>
    <w:rsid w:val="007E64AF"/>
    <w:rsid w:val="007E6943"/>
    <w:rsid w:val="007F137F"/>
    <w:rsid w:val="007F157F"/>
    <w:rsid w:val="007F2E55"/>
    <w:rsid w:val="007F3CC2"/>
    <w:rsid w:val="007F4B04"/>
    <w:rsid w:val="007F6E8B"/>
    <w:rsid w:val="007F6FFE"/>
    <w:rsid w:val="00801CCC"/>
    <w:rsid w:val="00805111"/>
    <w:rsid w:val="00805736"/>
    <w:rsid w:val="00805C80"/>
    <w:rsid w:val="0080682D"/>
    <w:rsid w:val="00806C98"/>
    <w:rsid w:val="00814C79"/>
    <w:rsid w:val="008166D8"/>
    <w:rsid w:val="0082028D"/>
    <w:rsid w:val="00821BB1"/>
    <w:rsid w:val="00822E80"/>
    <w:rsid w:val="0082311B"/>
    <w:rsid w:val="008243A0"/>
    <w:rsid w:val="00826A12"/>
    <w:rsid w:val="00826E04"/>
    <w:rsid w:val="00830D88"/>
    <w:rsid w:val="0083201E"/>
    <w:rsid w:val="00832A2A"/>
    <w:rsid w:val="00832ADA"/>
    <w:rsid w:val="00833675"/>
    <w:rsid w:val="008336E0"/>
    <w:rsid w:val="00833C5A"/>
    <w:rsid w:val="00834FCF"/>
    <w:rsid w:val="00835A16"/>
    <w:rsid w:val="0083683B"/>
    <w:rsid w:val="00837B62"/>
    <w:rsid w:val="00837F5F"/>
    <w:rsid w:val="008409DD"/>
    <w:rsid w:val="00840DE5"/>
    <w:rsid w:val="00843EBF"/>
    <w:rsid w:val="008458D4"/>
    <w:rsid w:val="00845C30"/>
    <w:rsid w:val="00851AD3"/>
    <w:rsid w:val="008522CA"/>
    <w:rsid w:val="0085272D"/>
    <w:rsid w:val="00852CA4"/>
    <w:rsid w:val="00852D3B"/>
    <w:rsid w:val="00853741"/>
    <w:rsid w:val="008554EF"/>
    <w:rsid w:val="00856301"/>
    <w:rsid w:val="008636EE"/>
    <w:rsid w:val="0086424A"/>
    <w:rsid w:val="0086535B"/>
    <w:rsid w:val="00865E16"/>
    <w:rsid w:val="0087531D"/>
    <w:rsid w:val="00880936"/>
    <w:rsid w:val="00885642"/>
    <w:rsid w:val="008857FB"/>
    <w:rsid w:val="0088592D"/>
    <w:rsid w:val="00886F66"/>
    <w:rsid w:val="008873FF"/>
    <w:rsid w:val="008913D2"/>
    <w:rsid w:val="0089166E"/>
    <w:rsid w:val="00895025"/>
    <w:rsid w:val="008951EA"/>
    <w:rsid w:val="00896630"/>
    <w:rsid w:val="00897C41"/>
    <w:rsid w:val="008A0C90"/>
    <w:rsid w:val="008A1445"/>
    <w:rsid w:val="008A1E82"/>
    <w:rsid w:val="008A2021"/>
    <w:rsid w:val="008A28B7"/>
    <w:rsid w:val="008A2CC3"/>
    <w:rsid w:val="008A2DBD"/>
    <w:rsid w:val="008A46B2"/>
    <w:rsid w:val="008B56F0"/>
    <w:rsid w:val="008B58F6"/>
    <w:rsid w:val="008B6069"/>
    <w:rsid w:val="008B731A"/>
    <w:rsid w:val="008C2E13"/>
    <w:rsid w:val="008C5275"/>
    <w:rsid w:val="008C61B5"/>
    <w:rsid w:val="008D030F"/>
    <w:rsid w:val="008D1CE6"/>
    <w:rsid w:val="008D1EEA"/>
    <w:rsid w:val="008D357F"/>
    <w:rsid w:val="008D37AB"/>
    <w:rsid w:val="008D53C0"/>
    <w:rsid w:val="008E0815"/>
    <w:rsid w:val="008E120A"/>
    <w:rsid w:val="008E3C78"/>
    <w:rsid w:val="008E4319"/>
    <w:rsid w:val="008E467A"/>
    <w:rsid w:val="008E5D1B"/>
    <w:rsid w:val="008E7228"/>
    <w:rsid w:val="008E7861"/>
    <w:rsid w:val="008F10B3"/>
    <w:rsid w:val="008F1FDA"/>
    <w:rsid w:val="008F3A71"/>
    <w:rsid w:val="008F4652"/>
    <w:rsid w:val="008F5BC3"/>
    <w:rsid w:val="008F602E"/>
    <w:rsid w:val="008F693A"/>
    <w:rsid w:val="008F7CF9"/>
    <w:rsid w:val="008F7FF6"/>
    <w:rsid w:val="0090079E"/>
    <w:rsid w:val="009023BA"/>
    <w:rsid w:val="00902B7A"/>
    <w:rsid w:val="00905299"/>
    <w:rsid w:val="009069EA"/>
    <w:rsid w:val="00911688"/>
    <w:rsid w:val="00913E4A"/>
    <w:rsid w:val="009144CD"/>
    <w:rsid w:val="00914B4E"/>
    <w:rsid w:val="00917685"/>
    <w:rsid w:val="00917933"/>
    <w:rsid w:val="00917D0B"/>
    <w:rsid w:val="00925164"/>
    <w:rsid w:val="0092584C"/>
    <w:rsid w:val="00927605"/>
    <w:rsid w:val="00930BBF"/>
    <w:rsid w:val="00931427"/>
    <w:rsid w:val="00932BE7"/>
    <w:rsid w:val="00932FC9"/>
    <w:rsid w:val="00940AF4"/>
    <w:rsid w:val="00942E55"/>
    <w:rsid w:val="009461B8"/>
    <w:rsid w:val="00951713"/>
    <w:rsid w:val="00952E53"/>
    <w:rsid w:val="00953086"/>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494D"/>
    <w:rsid w:val="009775A2"/>
    <w:rsid w:val="00983229"/>
    <w:rsid w:val="00983C6A"/>
    <w:rsid w:val="00984510"/>
    <w:rsid w:val="00987C78"/>
    <w:rsid w:val="00991D09"/>
    <w:rsid w:val="00992763"/>
    <w:rsid w:val="00994294"/>
    <w:rsid w:val="00994500"/>
    <w:rsid w:val="009968F0"/>
    <w:rsid w:val="00996AD7"/>
    <w:rsid w:val="009A29FA"/>
    <w:rsid w:val="009A2CC3"/>
    <w:rsid w:val="009A74F1"/>
    <w:rsid w:val="009B1306"/>
    <w:rsid w:val="009B27C6"/>
    <w:rsid w:val="009B30D7"/>
    <w:rsid w:val="009B3718"/>
    <w:rsid w:val="009B4A0B"/>
    <w:rsid w:val="009B5AC7"/>
    <w:rsid w:val="009B61A0"/>
    <w:rsid w:val="009B73DA"/>
    <w:rsid w:val="009C1DB6"/>
    <w:rsid w:val="009C2AB0"/>
    <w:rsid w:val="009C396B"/>
    <w:rsid w:val="009C4A41"/>
    <w:rsid w:val="009C4B04"/>
    <w:rsid w:val="009C6D16"/>
    <w:rsid w:val="009C7BAE"/>
    <w:rsid w:val="009D1E52"/>
    <w:rsid w:val="009D25C5"/>
    <w:rsid w:val="009D411B"/>
    <w:rsid w:val="009D4C78"/>
    <w:rsid w:val="009D5814"/>
    <w:rsid w:val="009D5AC4"/>
    <w:rsid w:val="009D6DF6"/>
    <w:rsid w:val="009E1217"/>
    <w:rsid w:val="009E73F4"/>
    <w:rsid w:val="009E78FD"/>
    <w:rsid w:val="009F05D1"/>
    <w:rsid w:val="009F290C"/>
    <w:rsid w:val="009F5E81"/>
    <w:rsid w:val="009F6B8F"/>
    <w:rsid w:val="009F77CB"/>
    <w:rsid w:val="00A005CA"/>
    <w:rsid w:val="00A02594"/>
    <w:rsid w:val="00A03154"/>
    <w:rsid w:val="00A041B6"/>
    <w:rsid w:val="00A06CF2"/>
    <w:rsid w:val="00A07F29"/>
    <w:rsid w:val="00A10CE9"/>
    <w:rsid w:val="00A10FFD"/>
    <w:rsid w:val="00A119AD"/>
    <w:rsid w:val="00A13AB9"/>
    <w:rsid w:val="00A13C4B"/>
    <w:rsid w:val="00A1539D"/>
    <w:rsid w:val="00A1571F"/>
    <w:rsid w:val="00A15DA2"/>
    <w:rsid w:val="00A160C7"/>
    <w:rsid w:val="00A162A1"/>
    <w:rsid w:val="00A21A5C"/>
    <w:rsid w:val="00A21D00"/>
    <w:rsid w:val="00A229CF"/>
    <w:rsid w:val="00A22AE4"/>
    <w:rsid w:val="00A23F5B"/>
    <w:rsid w:val="00A2662A"/>
    <w:rsid w:val="00A2781A"/>
    <w:rsid w:val="00A40A64"/>
    <w:rsid w:val="00A4446B"/>
    <w:rsid w:val="00A4476E"/>
    <w:rsid w:val="00A516BD"/>
    <w:rsid w:val="00A51976"/>
    <w:rsid w:val="00A523DE"/>
    <w:rsid w:val="00A528AA"/>
    <w:rsid w:val="00A52F07"/>
    <w:rsid w:val="00A54172"/>
    <w:rsid w:val="00A5448F"/>
    <w:rsid w:val="00A55DE9"/>
    <w:rsid w:val="00A5725E"/>
    <w:rsid w:val="00A6012F"/>
    <w:rsid w:val="00A60ED0"/>
    <w:rsid w:val="00A61051"/>
    <w:rsid w:val="00A611F5"/>
    <w:rsid w:val="00A62C5F"/>
    <w:rsid w:val="00A64543"/>
    <w:rsid w:val="00A653EA"/>
    <w:rsid w:val="00A6579C"/>
    <w:rsid w:val="00A65D83"/>
    <w:rsid w:val="00A7111B"/>
    <w:rsid w:val="00A7189A"/>
    <w:rsid w:val="00A71B79"/>
    <w:rsid w:val="00A74663"/>
    <w:rsid w:val="00A766D3"/>
    <w:rsid w:val="00A80613"/>
    <w:rsid w:val="00A81A32"/>
    <w:rsid w:val="00A83974"/>
    <w:rsid w:val="00A84098"/>
    <w:rsid w:val="00A84D69"/>
    <w:rsid w:val="00A85051"/>
    <w:rsid w:val="00A85B79"/>
    <w:rsid w:val="00A86E95"/>
    <w:rsid w:val="00A875D1"/>
    <w:rsid w:val="00A91DCA"/>
    <w:rsid w:val="00A942B0"/>
    <w:rsid w:val="00A95701"/>
    <w:rsid w:val="00A96C7F"/>
    <w:rsid w:val="00AA497C"/>
    <w:rsid w:val="00AA578A"/>
    <w:rsid w:val="00AA5D51"/>
    <w:rsid w:val="00AA77AD"/>
    <w:rsid w:val="00AB2061"/>
    <w:rsid w:val="00AB2760"/>
    <w:rsid w:val="00AB4A47"/>
    <w:rsid w:val="00AB58D2"/>
    <w:rsid w:val="00AB607E"/>
    <w:rsid w:val="00AB67BA"/>
    <w:rsid w:val="00AC01DA"/>
    <w:rsid w:val="00AC206E"/>
    <w:rsid w:val="00AC29C8"/>
    <w:rsid w:val="00AC5176"/>
    <w:rsid w:val="00AC55A4"/>
    <w:rsid w:val="00AC688D"/>
    <w:rsid w:val="00AC767C"/>
    <w:rsid w:val="00AD099B"/>
    <w:rsid w:val="00AD2FC1"/>
    <w:rsid w:val="00AD4D0B"/>
    <w:rsid w:val="00AD4EC1"/>
    <w:rsid w:val="00AD5457"/>
    <w:rsid w:val="00AD548A"/>
    <w:rsid w:val="00AD597D"/>
    <w:rsid w:val="00AD6477"/>
    <w:rsid w:val="00AE05A2"/>
    <w:rsid w:val="00AE221F"/>
    <w:rsid w:val="00AE44CE"/>
    <w:rsid w:val="00AE526F"/>
    <w:rsid w:val="00AE798A"/>
    <w:rsid w:val="00AF1A04"/>
    <w:rsid w:val="00B03CA7"/>
    <w:rsid w:val="00B066F4"/>
    <w:rsid w:val="00B1041A"/>
    <w:rsid w:val="00B104E4"/>
    <w:rsid w:val="00B1065A"/>
    <w:rsid w:val="00B10F59"/>
    <w:rsid w:val="00B11EBE"/>
    <w:rsid w:val="00B12599"/>
    <w:rsid w:val="00B12CF1"/>
    <w:rsid w:val="00B136F8"/>
    <w:rsid w:val="00B14B9F"/>
    <w:rsid w:val="00B1620D"/>
    <w:rsid w:val="00B20FD1"/>
    <w:rsid w:val="00B265F4"/>
    <w:rsid w:val="00B32469"/>
    <w:rsid w:val="00B44328"/>
    <w:rsid w:val="00B46759"/>
    <w:rsid w:val="00B469AD"/>
    <w:rsid w:val="00B506EA"/>
    <w:rsid w:val="00B51309"/>
    <w:rsid w:val="00B51B78"/>
    <w:rsid w:val="00B54CEE"/>
    <w:rsid w:val="00B5560A"/>
    <w:rsid w:val="00B561D7"/>
    <w:rsid w:val="00B56F93"/>
    <w:rsid w:val="00B57A7D"/>
    <w:rsid w:val="00B60C4B"/>
    <w:rsid w:val="00B61D13"/>
    <w:rsid w:val="00B64209"/>
    <w:rsid w:val="00B64D27"/>
    <w:rsid w:val="00B6516A"/>
    <w:rsid w:val="00B66689"/>
    <w:rsid w:val="00B66A15"/>
    <w:rsid w:val="00B6796D"/>
    <w:rsid w:val="00B73030"/>
    <w:rsid w:val="00B75486"/>
    <w:rsid w:val="00B76D33"/>
    <w:rsid w:val="00B82330"/>
    <w:rsid w:val="00B851D8"/>
    <w:rsid w:val="00B87544"/>
    <w:rsid w:val="00B87DE3"/>
    <w:rsid w:val="00B923CE"/>
    <w:rsid w:val="00B92C06"/>
    <w:rsid w:val="00B92E86"/>
    <w:rsid w:val="00B94345"/>
    <w:rsid w:val="00B95B1F"/>
    <w:rsid w:val="00B964D6"/>
    <w:rsid w:val="00BA023A"/>
    <w:rsid w:val="00BA1051"/>
    <w:rsid w:val="00BA2DA6"/>
    <w:rsid w:val="00BA386B"/>
    <w:rsid w:val="00BA3880"/>
    <w:rsid w:val="00BA3C86"/>
    <w:rsid w:val="00BA3FA4"/>
    <w:rsid w:val="00BA53B5"/>
    <w:rsid w:val="00BA7182"/>
    <w:rsid w:val="00BA75BB"/>
    <w:rsid w:val="00BB06CF"/>
    <w:rsid w:val="00BB0AF7"/>
    <w:rsid w:val="00BB0DB6"/>
    <w:rsid w:val="00BB1C3A"/>
    <w:rsid w:val="00BB2548"/>
    <w:rsid w:val="00BB2AA7"/>
    <w:rsid w:val="00BB5AD9"/>
    <w:rsid w:val="00BB674B"/>
    <w:rsid w:val="00BB6EF9"/>
    <w:rsid w:val="00BC15CA"/>
    <w:rsid w:val="00BC3476"/>
    <w:rsid w:val="00BC4E62"/>
    <w:rsid w:val="00BD072B"/>
    <w:rsid w:val="00BD2863"/>
    <w:rsid w:val="00BD724A"/>
    <w:rsid w:val="00BD76F6"/>
    <w:rsid w:val="00BE3E46"/>
    <w:rsid w:val="00BE74E9"/>
    <w:rsid w:val="00BE7C4B"/>
    <w:rsid w:val="00BF2893"/>
    <w:rsid w:val="00BF30AE"/>
    <w:rsid w:val="00BF3134"/>
    <w:rsid w:val="00BF4D18"/>
    <w:rsid w:val="00BF5691"/>
    <w:rsid w:val="00C00D8E"/>
    <w:rsid w:val="00C02401"/>
    <w:rsid w:val="00C04190"/>
    <w:rsid w:val="00C065EC"/>
    <w:rsid w:val="00C11AA5"/>
    <w:rsid w:val="00C12C11"/>
    <w:rsid w:val="00C15242"/>
    <w:rsid w:val="00C15767"/>
    <w:rsid w:val="00C16A1E"/>
    <w:rsid w:val="00C16C9E"/>
    <w:rsid w:val="00C17271"/>
    <w:rsid w:val="00C17C57"/>
    <w:rsid w:val="00C21097"/>
    <w:rsid w:val="00C218CB"/>
    <w:rsid w:val="00C24758"/>
    <w:rsid w:val="00C24BAF"/>
    <w:rsid w:val="00C24D72"/>
    <w:rsid w:val="00C25503"/>
    <w:rsid w:val="00C25FE8"/>
    <w:rsid w:val="00C2652E"/>
    <w:rsid w:val="00C272B4"/>
    <w:rsid w:val="00C2763D"/>
    <w:rsid w:val="00C30B98"/>
    <w:rsid w:val="00C35F8B"/>
    <w:rsid w:val="00C36C82"/>
    <w:rsid w:val="00C41A26"/>
    <w:rsid w:val="00C41F4A"/>
    <w:rsid w:val="00C41FB4"/>
    <w:rsid w:val="00C429C3"/>
    <w:rsid w:val="00C429EE"/>
    <w:rsid w:val="00C43F43"/>
    <w:rsid w:val="00C50346"/>
    <w:rsid w:val="00C5255B"/>
    <w:rsid w:val="00C5364E"/>
    <w:rsid w:val="00C54D6C"/>
    <w:rsid w:val="00C55033"/>
    <w:rsid w:val="00C61F4B"/>
    <w:rsid w:val="00C621A5"/>
    <w:rsid w:val="00C62268"/>
    <w:rsid w:val="00C63030"/>
    <w:rsid w:val="00C63344"/>
    <w:rsid w:val="00C65566"/>
    <w:rsid w:val="00C657B0"/>
    <w:rsid w:val="00C67579"/>
    <w:rsid w:val="00C67664"/>
    <w:rsid w:val="00C71E1A"/>
    <w:rsid w:val="00C723CC"/>
    <w:rsid w:val="00C753A8"/>
    <w:rsid w:val="00C760CB"/>
    <w:rsid w:val="00C779A5"/>
    <w:rsid w:val="00C81609"/>
    <w:rsid w:val="00C818D5"/>
    <w:rsid w:val="00C823A0"/>
    <w:rsid w:val="00C8281F"/>
    <w:rsid w:val="00C8640F"/>
    <w:rsid w:val="00C86538"/>
    <w:rsid w:val="00C90CCE"/>
    <w:rsid w:val="00C91387"/>
    <w:rsid w:val="00C91B56"/>
    <w:rsid w:val="00C91EFC"/>
    <w:rsid w:val="00C92D8D"/>
    <w:rsid w:val="00C93B98"/>
    <w:rsid w:val="00CA0CF8"/>
    <w:rsid w:val="00CA23D7"/>
    <w:rsid w:val="00CA43D2"/>
    <w:rsid w:val="00CA697F"/>
    <w:rsid w:val="00CB101D"/>
    <w:rsid w:val="00CB3394"/>
    <w:rsid w:val="00CB3E4E"/>
    <w:rsid w:val="00CB4046"/>
    <w:rsid w:val="00CB4103"/>
    <w:rsid w:val="00CB498B"/>
    <w:rsid w:val="00CB6261"/>
    <w:rsid w:val="00CB7EC1"/>
    <w:rsid w:val="00CC0053"/>
    <w:rsid w:val="00CC1F64"/>
    <w:rsid w:val="00CC3F11"/>
    <w:rsid w:val="00CC6D5D"/>
    <w:rsid w:val="00CC70E2"/>
    <w:rsid w:val="00CC742E"/>
    <w:rsid w:val="00CC7FC2"/>
    <w:rsid w:val="00CD01FF"/>
    <w:rsid w:val="00CD22C3"/>
    <w:rsid w:val="00CD6DCC"/>
    <w:rsid w:val="00CE0EFD"/>
    <w:rsid w:val="00CE2FE5"/>
    <w:rsid w:val="00CE3190"/>
    <w:rsid w:val="00CE434F"/>
    <w:rsid w:val="00CE6CDC"/>
    <w:rsid w:val="00CF046A"/>
    <w:rsid w:val="00CF0842"/>
    <w:rsid w:val="00CF1678"/>
    <w:rsid w:val="00CF753B"/>
    <w:rsid w:val="00D0007F"/>
    <w:rsid w:val="00D004F8"/>
    <w:rsid w:val="00D01ACE"/>
    <w:rsid w:val="00D039AA"/>
    <w:rsid w:val="00D041D1"/>
    <w:rsid w:val="00D04A06"/>
    <w:rsid w:val="00D05FAA"/>
    <w:rsid w:val="00D12A24"/>
    <w:rsid w:val="00D14293"/>
    <w:rsid w:val="00D144F3"/>
    <w:rsid w:val="00D17984"/>
    <w:rsid w:val="00D17F54"/>
    <w:rsid w:val="00D201AB"/>
    <w:rsid w:val="00D20EF0"/>
    <w:rsid w:val="00D244D4"/>
    <w:rsid w:val="00D31721"/>
    <w:rsid w:val="00D318D9"/>
    <w:rsid w:val="00D32D4D"/>
    <w:rsid w:val="00D33981"/>
    <w:rsid w:val="00D35ECB"/>
    <w:rsid w:val="00D36BD8"/>
    <w:rsid w:val="00D37390"/>
    <w:rsid w:val="00D40842"/>
    <w:rsid w:val="00D4161C"/>
    <w:rsid w:val="00D41EE7"/>
    <w:rsid w:val="00D42C8F"/>
    <w:rsid w:val="00D437E0"/>
    <w:rsid w:val="00D44B34"/>
    <w:rsid w:val="00D45B32"/>
    <w:rsid w:val="00D479EC"/>
    <w:rsid w:val="00D47F99"/>
    <w:rsid w:val="00D600CC"/>
    <w:rsid w:val="00D61A49"/>
    <w:rsid w:val="00D62C86"/>
    <w:rsid w:val="00D638F7"/>
    <w:rsid w:val="00D642D0"/>
    <w:rsid w:val="00D6619C"/>
    <w:rsid w:val="00D67B5C"/>
    <w:rsid w:val="00D70B80"/>
    <w:rsid w:val="00D71AFA"/>
    <w:rsid w:val="00D72008"/>
    <w:rsid w:val="00D72DDD"/>
    <w:rsid w:val="00D80687"/>
    <w:rsid w:val="00D80CCE"/>
    <w:rsid w:val="00D80D6A"/>
    <w:rsid w:val="00D820B6"/>
    <w:rsid w:val="00D82D00"/>
    <w:rsid w:val="00D83A9D"/>
    <w:rsid w:val="00D86138"/>
    <w:rsid w:val="00D97DAD"/>
    <w:rsid w:val="00DA7802"/>
    <w:rsid w:val="00DB11BC"/>
    <w:rsid w:val="00DB3D8A"/>
    <w:rsid w:val="00DB5470"/>
    <w:rsid w:val="00DC2F81"/>
    <w:rsid w:val="00DC493F"/>
    <w:rsid w:val="00DC530A"/>
    <w:rsid w:val="00DC6103"/>
    <w:rsid w:val="00DD1CE5"/>
    <w:rsid w:val="00DD41B2"/>
    <w:rsid w:val="00DD4C83"/>
    <w:rsid w:val="00DE3952"/>
    <w:rsid w:val="00DF0B9A"/>
    <w:rsid w:val="00DF258C"/>
    <w:rsid w:val="00DF2603"/>
    <w:rsid w:val="00DF4CD2"/>
    <w:rsid w:val="00DF688E"/>
    <w:rsid w:val="00DF7114"/>
    <w:rsid w:val="00E0299E"/>
    <w:rsid w:val="00E02A27"/>
    <w:rsid w:val="00E02B08"/>
    <w:rsid w:val="00E02DE7"/>
    <w:rsid w:val="00E03B35"/>
    <w:rsid w:val="00E04DF8"/>
    <w:rsid w:val="00E06837"/>
    <w:rsid w:val="00E068CC"/>
    <w:rsid w:val="00E075CF"/>
    <w:rsid w:val="00E10564"/>
    <w:rsid w:val="00E10B93"/>
    <w:rsid w:val="00E11A1C"/>
    <w:rsid w:val="00E11A2B"/>
    <w:rsid w:val="00E11E42"/>
    <w:rsid w:val="00E12BB7"/>
    <w:rsid w:val="00E14F4E"/>
    <w:rsid w:val="00E15053"/>
    <w:rsid w:val="00E1735A"/>
    <w:rsid w:val="00E20155"/>
    <w:rsid w:val="00E20C82"/>
    <w:rsid w:val="00E20EE0"/>
    <w:rsid w:val="00E214A7"/>
    <w:rsid w:val="00E21B25"/>
    <w:rsid w:val="00E21EEE"/>
    <w:rsid w:val="00E224F4"/>
    <w:rsid w:val="00E233A4"/>
    <w:rsid w:val="00E23708"/>
    <w:rsid w:val="00E26EE6"/>
    <w:rsid w:val="00E30A4A"/>
    <w:rsid w:val="00E30BFA"/>
    <w:rsid w:val="00E3284C"/>
    <w:rsid w:val="00E40979"/>
    <w:rsid w:val="00E4166D"/>
    <w:rsid w:val="00E41B58"/>
    <w:rsid w:val="00E42008"/>
    <w:rsid w:val="00E42C9D"/>
    <w:rsid w:val="00E44C64"/>
    <w:rsid w:val="00E451D1"/>
    <w:rsid w:val="00E459AA"/>
    <w:rsid w:val="00E47F28"/>
    <w:rsid w:val="00E52824"/>
    <w:rsid w:val="00E533E7"/>
    <w:rsid w:val="00E60AAE"/>
    <w:rsid w:val="00E6398F"/>
    <w:rsid w:val="00E639E2"/>
    <w:rsid w:val="00E64996"/>
    <w:rsid w:val="00E67196"/>
    <w:rsid w:val="00E7075A"/>
    <w:rsid w:val="00E7276A"/>
    <w:rsid w:val="00E7515C"/>
    <w:rsid w:val="00E76A6E"/>
    <w:rsid w:val="00E800FB"/>
    <w:rsid w:val="00E84140"/>
    <w:rsid w:val="00E8536E"/>
    <w:rsid w:val="00E915F3"/>
    <w:rsid w:val="00E921BB"/>
    <w:rsid w:val="00E93F3E"/>
    <w:rsid w:val="00E974A8"/>
    <w:rsid w:val="00E97CFB"/>
    <w:rsid w:val="00EA0E59"/>
    <w:rsid w:val="00EA206A"/>
    <w:rsid w:val="00EA224A"/>
    <w:rsid w:val="00EA35DE"/>
    <w:rsid w:val="00EA7EC5"/>
    <w:rsid w:val="00EB21F7"/>
    <w:rsid w:val="00EB26EF"/>
    <w:rsid w:val="00EB3579"/>
    <w:rsid w:val="00EB6225"/>
    <w:rsid w:val="00EB7FAA"/>
    <w:rsid w:val="00EC2081"/>
    <w:rsid w:val="00EC2689"/>
    <w:rsid w:val="00EC36B4"/>
    <w:rsid w:val="00EC49C6"/>
    <w:rsid w:val="00EC72BF"/>
    <w:rsid w:val="00EC7DD8"/>
    <w:rsid w:val="00ED0829"/>
    <w:rsid w:val="00ED4F27"/>
    <w:rsid w:val="00ED4F61"/>
    <w:rsid w:val="00ED6571"/>
    <w:rsid w:val="00EE21F4"/>
    <w:rsid w:val="00EE3AB7"/>
    <w:rsid w:val="00EE4016"/>
    <w:rsid w:val="00EE56C0"/>
    <w:rsid w:val="00EF0350"/>
    <w:rsid w:val="00EF29DF"/>
    <w:rsid w:val="00EF3DA6"/>
    <w:rsid w:val="00EF553E"/>
    <w:rsid w:val="00EF57DA"/>
    <w:rsid w:val="00EF60E1"/>
    <w:rsid w:val="00EF762F"/>
    <w:rsid w:val="00EF7FAA"/>
    <w:rsid w:val="00F01414"/>
    <w:rsid w:val="00F03432"/>
    <w:rsid w:val="00F0634C"/>
    <w:rsid w:val="00F07621"/>
    <w:rsid w:val="00F07C42"/>
    <w:rsid w:val="00F1219A"/>
    <w:rsid w:val="00F14943"/>
    <w:rsid w:val="00F1518E"/>
    <w:rsid w:val="00F2028C"/>
    <w:rsid w:val="00F20715"/>
    <w:rsid w:val="00F20B01"/>
    <w:rsid w:val="00F216C8"/>
    <w:rsid w:val="00F2205A"/>
    <w:rsid w:val="00F2430D"/>
    <w:rsid w:val="00F255CA"/>
    <w:rsid w:val="00F25718"/>
    <w:rsid w:val="00F32F20"/>
    <w:rsid w:val="00F34034"/>
    <w:rsid w:val="00F34905"/>
    <w:rsid w:val="00F34AB1"/>
    <w:rsid w:val="00F35548"/>
    <w:rsid w:val="00F413C1"/>
    <w:rsid w:val="00F41A66"/>
    <w:rsid w:val="00F450BE"/>
    <w:rsid w:val="00F47083"/>
    <w:rsid w:val="00F478E9"/>
    <w:rsid w:val="00F479AA"/>
    <w:rsid w:val="00F47A92"/>
    <w:rsid w:val="00F521F1"/>
    <w:rsid w:val="00F52A6E"/>
    <w:rsid w:val="00F53F87"/>
    <w:rsid w:val="00F54EE0"/>
    <w:rsid w:val="00F55A2D"/>
    <w:rsid w:val="00F61933"/>
    <w:rsid w:val="00F62060"/>
    <w:rsid w:val="00F64160"/>
    <w:rsid w:val="00F65050"/>
    <w:rsid w:val="00F65650"/>
    <w:rsid w:val="00F67A16"/>
    <w:rsid w:val="00F72652"/>
    <w:rsid w:val="00F74313"/>
    <w:rsid w:val="00F8139F"/>
    <w:rsid w:val="00F861B5"/>
    <w:rsid w:val="00F93DE2"/>
    <w:rsid w:val="00F94C4D"/>
    <w:rsid w:val="00FA16E7"/>
    <w:rsid w:val="00FA1827"/>
    <w:rsid w:val="00FA30D4"/>
    <w:rsid w:val="00FA3C59"/>
    <w:rsid w:val="00FA41EE"/>
    <w:rsid w:val="00FA519F"/>
    <w:rsid w:val="00FB45D0"/>
    <w:rsid w:val="00FB4EA4"/>
    <w:rsid w:val="00FB5F58"/>
    <w:rsid w:val="00FB658E"/>
    <w:rsid w:val="00FB79EA"/>
    <w:rsid w:val="00FB7E53"/>
    <w:rsid w:val="00FC13B6"/>
    <w:rsid w:val="00FC27DA"/>
    <w:rsid w:val="00FC4292"/>
    <w:rsid w:val="00FC48A6"/>
    <w:rsid w:val="00FC4A85"/>
    <w:rsid w:val="00FC5A1B"/>
    <w:rsid w:val="00FC5A33"/>
    <w:rsid w:val="00FC6BAB"/>
    <w:rsid w:val="00FD13BE"/>
    <w:rsid w:val="00FD2263"/>
    <w:rsid w:val="00FD3059"/>
    <w:rsid w:val="00FD3C05"/>
    <w:rsid w:val="00FD3FDA"/>
    <w:rsid w:val="00FD64C1"/>
    <w:rsid w:val="00FE1068"/>
    <w:rsid w:val="00FE183E"/>
    <w:rsid w:val="00FE21B3"/>
    <w:rsid w:val="00FE36B7"/>
    <w:rsid w:val="00FE3BA4"/>
    <w:rsid w:val="00FE4228"/>
    <w:rsid w:val="00FE70C0"/>
    <w:rsid w:val="00FE7EE4"/>
    <w:rsid w:val="00FF2987"/>
    <w:rsid w:val="00FF3C09"/>
    <w:rsid w:val="00FF49DD"/>
    <w:rsid w:val="00FF4E97"/>
    <w:rsid w:val="102B0279"/>
    <w:rsid w:val="115E254B"/>
    <w:rsid w:val="145E6E6F"/>
    <w:rsid w:val="16EB0762"/>
    <w:rsid w:val="1E74728F"/>
    <w:rsid w:val="24720595"/>
    <w:rsid w:val="2CC2435D"/>
    <w:rsid w:val="3A0B4AF4"/>
    <w:rsid w:val="3B0C0B24"/>
    <w:rsid w:val="45B61DB8"/>
    <w:rsid w:val="506C5306"/>
    <w:rsid w:val="644545DB"/>
    <w:rsid w:val="77731007"/>
    <w:rsid w:val="7F271055"/>
    <w:rsid w:val="7FBD37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Document Map"/>
    <w:basedOn w:val="1"/>
    <w:link w:val="19"/>
    <w:semiHidden/>
    <w:unhideWhenUsed/>
    <w:qFormat/>
    <w:uiPriority w:val="99"/>
    <w:rPr>
      <w:rFonts w:ascii="宋体" w:eastAsia="宋体"/>
      <w:sz w:val="18"/>
      <w:szCs w:val="18"/>
    </w:rPr>
  </w:style>
  <w:style w:type="paragraph" w:styleId="5">
    <w:name w:val="annotation text"/>
    <w:basedOn w:val="1"/>
    <w:link w:val="24"/>
    <w:unhideWhenUsed/>
    <w:qFormat/>
    <w:uiPriority w:val="99"/>
    <w:pPr>
      <w:jc w:val="left"/>
    </w:pPr>
  </w:style>
  <w:style w:type="paragraph" w:styleId="6">
    <w:name w:val="Salutation"/>
    <w:basedOn w:val="1"/>
    <w:next w:val="1"/>
    <w:link w:val="22"/>
    <w:qFormat/>
    <w:uiPriority w:val="99"/>
    <w:rPr>
      <w:rFonts w:ascii="Times New Roman" w:hAnsi="Times New Roman" w:eastAsia="宋体" w:cs="Times New Roman"/>
      <w:szCs w:val="21"/>
    </w:rPr>
  </w:style>
  <w:style w:type="paragraph" w:styleId="7">
    <w:name w:val="Balloon Text"/>
    <w:basedOn w:val="1"/>
    <w:link w:val="15"/>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5"/>
    <w:semiHidden/>
    <w:unhideWhenUsed/>
    <w:qFormat/>
    <w:uiPriority w:val="99"/>
    <w:rPr>
      <w:b/>
      <w:bC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basedOn w:val="13"/>
    <w:unhideWhenUsed/>
    <w:qFormat/>
    <w:uiPriority w:val="99"/>
    <w:rPr>
      <w:sz w:val="21"/>
      <w:szCs w:val="21"/>
    </w:rPr>
  </w:style>
  <w:style w:type="character" w:customStyle="1" w:styleId="15">
    <w:name w:val="批注框文本 字符"/>
    <w:basedOn w:val="13"/>
    <w:link w:val="7"/>
    <w:semiHidden/>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标题 1 字符"/>
    <w:basedOn w:val="13"/>
    <w:link w:val="2"/>
    <w:qFormat/>
    <w:uiPriority w:val="9"/>
    <w:rPr>
      <w:b/>
      <w:bCs/>
      <w:kern w:val="44"/>
      <w:sz w:val="44"/>
      <w:szCs w:val="44"/>
    </w:rPr>
  </w:style>
  <w:style w:type="character" w:customStyle="1" w:styleId="18">
    <w:name w:val="标题 2 字符"/>
    <w:basedOn w:val="13"/>
    <w:link w:val="3"/>
    <w:qFormat/>
    <w:uiPriority w:val="9"/>
    <w:rPr>
      <w:rFonts w:asciiTheme="majorHAnsi" w:hAnsiTheme="majorHAnsi" w:eastAsiaTheme="majorEastAsia" w:cstheme="majorBidi"/>
      <w:b/>
      <w:bCs/>
      <w:sz w:val="32"/>
      <w:szCs w:val="32"/>
    </w:rPr>
  </w:style>
  <w:style w:type="character" w:customStyle="1" w:styleId="19">
    <w:name w:val="文档结构图 字符"/>
    <w:basedOn w:val="13"/>
    <w:link w:val="4"/>
    <w:semiHidden/>
    <w:qFormat/>
    <w:uiPriority w:val="99"/>
    <w:rPr>
      <w:rFonts w:ascii="宋体" w:eastAsia="宋体"/>
      <w:sz w:val="18"/>
      <w:szCs w:val="18"/>
    </w:rPr>
  </w:style>
  <w:style w:type="character" w:customStyle="1" w:styleId="20">
    <w:name w:val="页眉 字符"/>
    <w:basedOn w:val="13"/>
    <w:link w:val="9"/>
    <w:qFormat/>
    <w:uiPriority w:val="99"/>
    <w:rPr>
      <w:sz w:val="18"/>
      <w:szCs w:val="18"/>
    </w:rPr>
  </w:style>
  <w:style w:type="character" w:customStyle="1" w:styleId="21">
    <w:name w:val="页脚 字符"/>
    <w:basedOn w:val="13"/>
    <w:link w:val="8"/>
    <w:qFormat/>
    <w:uiPriority w:val="99"/>
    <w:rPr>
      <w:sz w:val="18"/>
      <w:szCs w:val="18"/>
    </w:rPr>
  </w:style>
  <w:style w:type="character" w:customStyle="1" w:styleId="22">
    <w:name w:val="称呼 字符"/>
    <w:basedOn w:val="13"/>
    <w:link w:val="6"/>
    <w:qFormat/>
    <w:uiPriority w:val="99"/>
    <w:rPr>
      <w:rFonts w:ascii="Times New Roman" w:hAnsi="Times New Roman" w:eastAsia="宋体" w:cs="Times New Roman"/>
      <w:szCs w:val="21"/>
    </w:rPr>
  </w:style>
  <w:style w:type="character" w:styleId="23">
    <w:name w:val="Placeholder Text"/>
    <w:basedOn w:val="13"/>
    <w:semiHidden/>
    <w:qFormat/>
    <w:uiPriority w:val="99"/>
    <w:rPr>
      <w:color w:val="auto"/>
    </w:rPr>
  </w:style>
  <w:style w:type="character" w:customStyle="1" w:styleId="24">
    <w:name w:val="批注文字 字符"/>
    <w:basedOn w:val="13"/>
    <w:link w:val="5"/>
    <w:qFormat/>
    <w:uiPriority w:val="99"/>
  </w:style>
  <w:style w:type="character" w:customStyle="1" w:styleId="25">
    <w:name w:val="批注主题 字符"/>
    <w:basedOn w:val="24"/>
    <w:link w:val="10"/>
    <w:semiHidden/>
    <w:qFormat/>
    <w:uiPriority w:val="99"/>
    <w:rPr>
      <w:b/>
      <w:bCs/>
    </w:rPr>
  </w:style>
  <w:style w:type="character" w:customStyle="1" w:styleId="26">
    <w:name w:val="fontstyle01"/>
    <w:basedOn w:val="13"/>
    <w:qFormat/>
    <w:uiPriority w:val="0"/>
    <w:rPr>
      <w:rFonts w:hint="eastAsia" w:ascii="宋体" w:hAnsi="宋体" w:eastAsia="宋体"/>
      <w:color w:val="FF0000"/>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5.xml"/><Relationship Id="rId7" Type="http://schemas.openxmlformats.org/officeDocument/2006/relationships/customXml" Target="../customXml/item4.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AE9FE318-46A8-4D9F-BD3C-0B11CD9DFFD7}"/>
      </w:docPartPr>
      <w:docPartBody>
        <w:p w14:paraId="0F6493E4">
          <w:pPr>
            <w:pStyle w:val="5"/>
          </w:pPr>
          <w:r>
            <w:rPr>
              <w:rFonts w:hint="eastAsia"/>
              <w:color w:val="333399"/>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700F89EA-8FE8-4E6B-A690-1C4D81091D6A}"/>
      </w:docPartPr>
      <w:docPartBody>
        <w:p w14:paraId="396F9BF6">
          <w:pPr>
            <w:pStyle w:val="6"/>
          </w:pPr>
          <w:r>
            <w:rPr>
              <w:rFonts w:hint="eastAsia"/>
              <w:color w:val="333399"/>
              <w:u w:val="single"/>
            </w:rPr>
            <w:t>　　　</w:t>
          </w:r>
        </w:p>
      </w:docPartBody>
    </w:docPart>
    <w:docPart>
      <w:docPartPr>
        <w:name w:val="843C0DF6A94B481AAF648221DEBED90B"/>
        <w:style w:val=""/>
        <w:category>
          <w:name w:val="常规"/>
          <w:gallery w:val="placeholder"/>
        </w:category>
        <w:types>
          <w:type w:val="bbPlcHdr"/>
        </w:types>
        <w:behaviors>
          <w:behavior w:val="content"/>
        </w:behaviors>
        <w:description w:val=""/>
        <w:guid w:val="{C7E04480-964C-40DA-9147-77D30E4145C4}"/>
      </w:docPartPr>
      <w:docPartBody>
        <w:p w14:paraId="64265B5C">
          <w:pPr>
            <w:pStyle w:val="10"/>
          </w:pPr>
          <w:r>
            <w:rPr>
              <w:rFonts w:hint="eastAsia"/>
              <w:color w:val="333399"/>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FF414F"/>
    <w:rsid w:val="00014D29"/>
    <w:rsid w:val="00027A2D"/>
    <w:rsid w:val="0003044B"/>
    <w:rsid w:val="00052C22"/>
    <w:rsid w:val="000568A1"/>
    <w:rsid w:val="000A3AC9"/>
    <w:rsid w:val="000B7E8F"/>
    <w:rsid w:val="000C369A"/>
    <w:rsid w:val="000E6F12"/>
    <w:rsid w:val="00107DC1"/>
    <w:rsid w:val="00120375"/>
    <w:rsid w:val="00126ECF"/>
    <w:rsid w:val="00130353"/>
    <w:rsid w:val="00173EAB"/>
    <w:rsid w:val="00190A7C"/>
    <w:rsid w:val="00190AC0"/>
    <w:rsid w:val="00195EA0"/>
    <w:rsid w:val="001A7456"/>
    <w:rsid w:val="001B09A2"/>
    <w:rsid w:val="001B7A7F"/>
    <w:rsid w:val="001D7188"/>
    <w:rsid w:val="001E275E"/>
    <w:rsid w:val="002219DF"/>
    <w:rsid w:val="0024300B"/>
    <w:rsid w:val="00245706"/>
    <w:rsid w:val="0025464D"/>
    <w:rsid w:val="002548FD"/>
    <w:rsid w:val="00255B72"/>
    <w:rsid w:val="00260951"/>
    <w:rsid w:val="00284B23"/>
    <w:rsid w:val="002866D0"/>
    <w:rsid w:val="00286DF0"/>
    <w:rsid w:val="00294CEF"/>
    <w:rsid w:val="00297CA6"/>
    <w:rsid w:val="002B4ACC"/>
    <w:rsid w:val="002B6D6D"/>
    <w:rsid w:val="002C77DE"/>
    <w:rsid w:val="002E0F77"/>
    <w:rsid w:val="002E4E17"/>
    <w:rsid w:val="00300DE3"/>
    <w:rsid w:val="00303C57"/>
    <w:rsid w:val="00314624"/>
    <w:rsid w:val="00315AD0"/>
    <w:rsid w:val="003323CA"/>
    <w:rsid w:val="00337BEA"/>
    <w:rsid w:val="003426CB"/>
    <w:rsid w:val="00350AE0"/>
    <w:rsid w:val="0037274A"/>
    <w:rsid w:val="003739EB"/>
    <w:rsid w:val="003816B5"/>
    <w:rsid w:val="0038250A"/>
    <w:rsid w:val="003A7B86"/>
    <w:rsid w:val="003B1012"/>
    <w:rsid w:val="003B3D56"/>
    <w:rsid w:val="003C4FDA"/>
    <w:rsid w:val="003E2B0F"/>
    <w:rsid w:val="003F0240"/>
    <w:rsid w:val="003F2BB7"/>
    <w:rsid w:val="003F2DC7"/>
    <w:rsid w:val="00400BCB"/>
    <w:rsid w:val="004013AF"/>
    <w:rsid w:val="00403080"/>
    <w:rsid w:val="004312A9"/>
    <w:rsid w:val="00436F5B"/>
    <w:rsid w:val="004758A7"/>
    <w:rsid w:val="0048579F"/>
    <w:rsid w:val="0048798E"/>
    <w:rsid w:val="004B0337"/>
    <w:rsid w:val="004B0FF6"/>
    <w:rsid w:val="005010BE"/>
    <w:rsid w:val="00505A67"/>
    <w:rsid w:val="005071F2"/>
    <w:rsid w:val="00511457"/>
    <w:rsid w:val="00515640"/>
    <w:rsid w:val="00523709"/>
    <w:rsid w:val="00536B11"/>
    <w:rsid w:val="0055052C"/>
    <w:rsid w:val="00557F97"/>
    <w:rsid w:val="005C3551"/>
    <w:rsid w:val="005C6C19"/>
    <w:rsid w:val="005E4216"/>
    <w:rsid w:val="005F5AFA"/>
    <w:rsid w:val="00613029"/>
    <w:rsid w:val="006327CF"/>
    <w:rsid w:val="006404FA"/>
    <w:rsid w:val="00643FB9"/>
    <w:rsid w:val="00657763"/>
    <w:rsid w:val="00665765"/>
    <w:rsid w:val="006B27FA"/>
    <w:rsid w:val="006C102F"/>
    <w:rsid w:val="006D0F29"/>
    <w:rsid w:val="006E181A"/>
    <w:rsid w:val="006E47A9"/>
    <w:rsid w:val="006E66DB"/>
    <w:rsid w:val="0070470F"/>
    <w:rsid w:val="00710586"/>
    <w:rsid w:val="00785019"/>
    <w:rsid w:val="0078742D"/>
    <w:rsid w:val="007A3489"/>
    <w:rsid w:val="007C53AB"/>
    <w:rsid w:val="007C62F9"/>
    <w:rsid w:val="007D290B"/>
    <w:rsid w:val="007E18EE"/>
    <w:rsid w:val="007F622C"/>
    <w:rsid w:val="00803010"/>
    <w:rsid w:val="0080425D"/>
    <w:rsid w:val="00825C86"/>
    <w:rsid w:val="00827ED9"/>
    <w:rsid w:val="00837163"/>
    <w:rsid w:val="0084003C"/>
    <w:rsid w:val="00850CA3"/>
    <w:rsid w:val="008518D0"/>
    <w:rsid w:val="0086456C"/>
    <w:rsid w:val="00882543"/>
    <w:rsid w:val="008940C9"/>
    <w:rsid w:val="00896ED2"/>
    <w:rsid w:val="00897C41"/>
    <w:rsid w:val="008A0D16"/>
    <w:rsid w:val="008A28AF"/>
    <w:rsid w:val="008A6277"/>
    <w:rsid w:val="008A6950"/>
    <w:rsid w:val="008C467B"/>
    <w:rsid w:val="008C7A56"/>
    <w:rsid w:val="008F0A1F"/>
    <w:rsid w:val="008F14F9"/>
    <w:rsid w:val="008F7CF9"/>
    <w:rsid w:val="00900A1A"/>
    <w:rsid w:val="00903354"/>
    <w:rsid w:val="00925CC3"/>
    <w:rsid w:val="00925E11"/>
    <w:rsid w:val="0092762C"/>
    <w:rsid w:val="00933E5E"/>
    <w:rsid w:val="00946DE6"/>
    <w:rsid w:val="00983BAC"/>
    <w:rsid w:val="00985F7F"/>
    <w:rsid w:val="00991C11"/>
    <w:rsid w:val="00996C5B"/>
    <w:rsid w:val="009A54B2"/>
    <w:rsid w:val="009C334D"/>
    <w:rsid w:val="009D580C"/>
    <w:rsid w:val="009E64DF"/>
    <w:rsid w:val="009E7916"/>
    <w:rsid w:val="00A22935"/>
    <w:rsid w:val="00A33570"/>
    <w:rsid w:val="00A43002"/>
    <w:rsid w:val="00A71381"/>
    <w:rsid w:val="00A8452B"/>
    <w:rsid w:val="00AA03C3"/>
    <w:rsid w:val="00AA4EF4"/>
    <w:rsid w:val="00AB69E8"/>
    <w:rsid w:val="00AC1FEE"/>
    <w:rsid w:val="00AC75D3"/>
    <w:rsid w:val="00AE2513"/>
    <w:rsid w:val="00AE639F"/>
    <w:rsid w:val="00AE6BEA"/>
    <w:rsid w:val="00AF2439"/>
    <w:rsid w:val="00B17C3B"/>
    <w:rsid w:val="00B43327"/>
    <w:rsid w:val="00B43E82"/>
    <w:rsid w:val="00B52B03"/>
    <w:rsid w:val="00B56DE2"/>
    <w:rsid w:val="00B6521D"/>
    <w:rsid w:val="00B90AD3"/>
    <w:rsid w:val="00BB7D20"/>
    <w:rsid w:val="00BC3FBA"/>
    <w:rsid w:val="00BC64D2"/>
    <w:rsid w:val="00BD537E"/>
    <w:rsid w:val="00BF1BFC"/>
    <w:rsid w:val="00BF4D18"/>
    <w:rsid w:val="00BF65BB"/>
    <w:rsid w:val="00C125D6"/>
    <w:rsid w:val="00C17542"/>
    <w:rsid w:val="00C343CE"/>
    <w:rsid w:val="00C36995"/>
    <w:rsid w:val="00C6030E"/>
    <w:rsid w:val="00C65A17"/>
    <w:rsid w:val="00C82F79"/>
    <w:rsid w:val="00C9792B"/>
    <w:rsid w:val="00CA149B"/>
    <w:rsid w:val="00CB1A60"/>
    <w:rsid w:val="00CB4A10"/>
    <w:rsid w:val="00CE20E3"/>
    <w:rsid w:val="00CE6E9A"/>
    <w:rsid w:val="00CF65AB"/>
    <w:rsid w:val="00D06A22"/>
    <w:rsid w:val="00D16366"/>
    <w:rsid w:val="00D27C45"/>
    <w:rsid w:val="00D34AC6"/>
    <w:rsid w:val="00D36550"/>
    <w:rsid w:val="00D43975"/>
    <w:rsid w:val="00D52B36"/>
    <w:rsid w:val="00D638F7"/>
    <w:rsid w:val="00D70292"/>
    <w:rsid w:val="00D93DDB"/>
    <w:rsid w:val="00D94BAE"/>
    <w:rsid w:val="00DA2900"/>
    <w:rsid w:val="00DB4357"/>
    <w:rsid w:val="00DB449F"/>
    <w:rsid w:val="00DE2053"/>
    <w:rsid w:val="00DE3812"/>
    <w:rsid w:val="00DE700C"/>
    <w:rsid w:val="00DE7FF2"/>
    <w:rsid w:val="00DF2F60"/>
    <w:rsid w:val="00E04A50"/>
    <w:rsid w:val="00E12B13"/>
    <w:rsid w:val="00E14F4E"/>
    <w:rsid w:val="00E16029"/>
    <w:rsid w:val="00E249D9"/>
    <w:rsid w:val="00E41F8C"/>
    <w:rsid w:val="00E6502D"/>
    <w:rsid w:val="00E7190D"/>
    <w:rsid w:val="00E77C81"/>
    <w:rsid w:val="00E924E2"/>
    <w:rsid w:val="00E93C18"/>
    <w:rsid w:val="00EA206A"/>
    <w:rsid w:val="00EB5A73"/>
    <w:rsid w:val="00EE39F0"/>
    <w:rsid w:val="00EF1B89"/>
    <w:rsid w:val="00F017AB"/>
    <w:rsid w:val="00F1580A"/>
    <w:rsid w:val="00F31DFE"/>
    <w:rsid w:val="00F46536"/>
    <w:rsid w:val="00F47317"/>
    <w:rsid w:val="00F67733"/>
    <w:rsid w:val="00F76049"/>
    <w:rsid w:val="00FB2F54"/>
    <w:rsid w:val="00FC48A6"/>
    <w:rsid w:val="00FD232B"/>
    <w:rsid w:val="00FD6E84"/>
    <w:rsid w:val="00FF41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GBC3333333333333333333333333333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4DF01E3169343A4BF7EF9609CD460E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3936892FAEB744DEB9629A3E2412F77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307CE1497DF848058F8BA5CB17F305B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DD2BAC155D604825A4FC0246FD7433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843C0DF6A94B481AAF648221DEBED90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gie:GongSiFaDingZhongWenMingCheng>山东步长制药股份有限公司</clcta-gie:GongSiFaDingZhongWenMingCheng>
  <clcta-be:FenPeiJiZhuanZengGuBenGuQuanDengJiRi/>
  <clcta-be:FenPeiJiZhuanZengGuBenBGuGuQuanDengJiRi/>
  <clcta-be:FenPeiJiZhuanZengGuBenBGuZuiHouJiaoYiRi/>
  <clcta-be:FenPeiJiZhuanZengGuBenChuQuanXiRi/>
  <clcta-be:FenPeiJiZhuanZengGuBenBGuXianJinHongLiFaFangRi/>
  <clcta-be:XinZengWuXianShouTiaoJianLiuTongGuFenShangShiLiuTongRi/>
  <clcta-be:FenPeiJiZhuanZengGuBenXianJinHongLiFaFangRi/>
  <clcta-be:FenPeiZhuanZengGuBenFaFangNianDu/>
  <clcta-be:BGuXinZengKeLiuTongGuFenShangShiLiuTongRi/>
  <clcta-be:MeiGuSongHongGuShu xmlns:clcta-be="clcta-be"/>
  <clcta-be:ShuiQianMeiGuXianJinHongLi xmlns:clcta-be="clcta-be"/>
  <clcta-be:MeiGuZhuanZengGuShu xmlns:clcta-be="clcta-be"/>
  <clcta-be:GuFenZongShu/>
  <clcta-be:GuFenZongShu xmlns:clcta-be="clcta-be" periodRef="变动前数"/>
  <clcta-be:GuFenZongShuSongGuBianDongZengJian xmlns:clcta-be="clcta-be"/>
  <clcta-be:GuFenZongShuGongJiJinZhuanGuBianDongZengJian xmlns:clcta-be="clcta-be"/>
  <clcta-be:FenPeiZhuanZengGuBenFaFangZhouQi xmlns:clcta-be="clcta-be"/>
  <clcta-be:GuDongDaHuiZhaoKaiNianDu xmlns:clcta-be="clcta-be"/>
  <clcta-be:DanWeiYuJiHuiGouJinE>亿元</clcta-be:DanWeiYuJiHuiGouJinE>
  <clcta-be:DanWeiHuiHouGuShu>万股</clcta-be:DanWeiHuiHouGuShu>
</b:binding>
</file>

<file path=customXml/item4.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]]></m:sse>
</m:mapping>
</file>

<file path=customXml/item5.xml><?xml version="1.0" encoding="utf-8"?>
<t:template xmlns:t="http://mapping.word.org/2012/template">
  <t:sse><![CDATA[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]]></t:sse>
</t:template>
</file>

<file path=customXml/itemProps1.xml><?xml version="1.0" encoding="utf-8"?>
<ds:datastoreItem xmlns:ds="http://schemas.openxmlformats.org/officeDocument/2006/customXml" ds:itemID="{4422D91D-93A0-48DD-9CD2-3C1A5990C8FD}">
  <ds:schemaRefs/>
</ds:datastoreItem>
</file>

<file path=customXml/itemProps2.xml><?xml version="1.0" encoding="utf-8"?>
<ds:datastoreItem xmlns:ds="http://schemas.openxmlformats.org/officeDocument/2006/customXml" ds:itemID="{4108EA59-2848-417C-BB3C-54FFC7E345B8}">
  <ds:schemaRefs/>
</ds:datastoreItem>
</file>

<file path=customXml/itemProps3.xml><?xml version="1.0" encoding="utf-8"?>
<ds:datastoreItem xmlns:ds="http://schemas.openxmlformats.org/officeDocument/2006/customXml" ds:itemID="{F9CFF96E-F764-41B9-B1F0-CADBA89E637A}">
  <ds:schemaRefs/>
</ds:datastoreItem>
</file>

<file path=customXml/itemProps4.xml><?xml version="1.0" encoding="utf-8"?>
<ds:datastoreItem xmlns:ds="http://schemas.openxmlformats.org/officeDocument/2006/customXml" ds:itemID="{61DA01AD-CD7A-40E5-AF0E-863A28E1053D}">
  <ds:schemaRefs/>
</ds:datastoreItem>
</file>

<file path=customXml/itemProps5.xml><?xml version="1.0" encoding="utf-8"?>
<ds:datastoreItem xmlns:ds="http://schemas.openxmlformats.org/officeDocument/2006/customXml" ds:itemID="{8022f121-cb0d-47f5-a29d-2bb5797fa64a}">
  <ds:schemaRefs/>
</ds:datastoreItem>
</file>

<file path=docProps/app.xml><?xml version="1.0" encoding="utf-8"?>
<Properties xmlns="http://schemas.openxmlformats.org/officeDocument/2006/extended-properties" xmlns:vt="http://schemas.openxmlformats.org/officeDocument/2006/docPropsVTypes">
  <Template>SSEReport.dotm</Template>
  <Pages>8</Pages>
  <Words>1608</Words>
  <Characters>1681</Characters>
  <Lines>48</Lines>
  <Paragraphs>13</Paragraphs>
  <TotalTime>124</TotalTime>
  <ScaleCrop>false</ScaleCrop>
  <LinksUpToDate>false</LinksUpToDate>
  <CharactersWithSpaces>1713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2026-01-20T07:18:00Z</dcterms:created>
  <dc:creator>yangzq</dc:creator>
  <cp:lastModifiedBy>Nanrui</cp:lastModifiedBy>
  <dcterms:modified xsi:type="dcterms:W3CDTF">2026-01-23T02:43:14Z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eyJoZGlkIjoiNTVkYzU2OWNiYjlmODc1MTc5ZmIzYjUwYzUzODczNjAiLCJ1c2VySWQiOiI0MjMzMDA0MTkifQ==</vt:lpwstr>
  </property>
  <property fmtid="{D5CDD505-2E9C-101B-9397-08002B2CF9AE}" pid="3" name="KSOProductBuildVer">
    <vt:lpwstr>2052-12.1.0.24657</vt:lpwstr>
  </property>
  <property fmtid="{D5CDD505-2E9C-101B-9397-08002B2CF9AE}" pid="4" name="ICV">
    <vt:lpwstr>ACF520AFD5DB48168ECD9B882C94C173_12</vt:lpwstr>
  </property>
</Properties>
</file>