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35F8" w14:textId="2D2F079F" w:rsidR="0049006D" w:rsidRDefault="00000000">
      <w:pPr>
        <w:rPr>
          <w:rFonts w:asciiTheme="minorEastAsia" w:hAnsiTheme="minorEastAsia" w:hint="eastAsia"/>
          <w:bCs/>
          <w:sz w:val="24"/>
          <w:szCs w:val="24"/>
        </w:rPr>
      </w:pPr>
      <w:r>
        <w:rPr>
          <w:rFonts w:asciiTheme="minorEastAsia" w:hAnsiTheme="minorEastAsia" w:hint="eastAsia"/>
          <w:bCs/>
          <w:sz w:val="24"/>
          <w:szCs w:val="24"/>
        </w:rPr>
        <w:t>证券代码：</w:t>
      </w:r>
      <w:sdt>
        <w:sdtPr>
          <w:rPr>
            <w:rFonts w:asciiTheme="minorEastAsia" w:hAnsiTheme="minorEastAsia" w:hint="eastAsia"/>
            <w:bCs/>
            <w:sz w:val="24"/>
            <w:szCs w:val="24"/>
          </w:rPr>
          <w:alias w:val="公司代码"/>
          <w:tag w:val="_GBC_62ef04c8e14e4c76b304f7775b7d8722"/>
          <w:id w:val="29458297"/>
          <w:lock w:val="sdtLocked"/>
          <w:placeholder>
            <w:docPart w:val="GBC22222222222222222222222222222"/>
          </w:placeholder>
        </w:sdtPr>
        <w:sdtContent>
          <w:r>
            <w:rPr>
              <w:rFonts w:asciiTheme="minorEastAsia" w:hAnsiTheme="minorEastAsia" w:hint="eastAsia"/>
              <w:bCs/>
              <w:sz w:val="24"/>
              <w:szCs w:val="24"/>
            </w:rPr>
            <w:t>603858</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 xml:space="preserve">    证券简称：</w:t>
      </w:r>
      <w:sdt>
        <w:sdtPr>
          <w:rPr>
            <w:rFonts w:asciiTheme="minorEastAsia" w:hAnsiTheme="minorEastAsia" w:hint="eastAsia"/>
            <w:bCs/>
            <w:sz w:val="24"/>
            <w:szCs w:val="24"/>
          </w:rPr>
          <w:alias w:val="公司简称"/>
          <w:tag w:val="_GBC_81c31f6c68a741c1acb30ff1595bc381"/>
          <w:id w:val="29458299"/>
          <w:lock w:val="sdtLocked"/>
          <w:placeholder>
            <w:docPart w:val="GBC22222222222222222222222222222"/>
          </w:placeholder>
        </w:sdtPr>
        <w:sdtContent>
          <w:r>
            <w:rPr>
              <w:rFonts w:asciiTheme="minorEastAsia" w:hAnsiTheme="minorEastAsia" w:hint="eastAsia"/>
              <w:bCs/>
              <w:sz w:val="24"/>
              <w:szCs w:val="24"/>
            </w:rPr>
            <w:t>步长制药</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 xml:space="preserve">   公告编号：</w:t>
      </w:r>
      <w:sdt>
        <w:sdtPr>
          <w:rPr>
            <w:rFonts w:asciiTheme="minorEastAsia" w:hAnsiTheme="minorEastAsia" w:hint="eastAsia"/>
            <w:bCs/>
            <w:sz w:val="24"/>
            <w:szCs w:val="24"/>
          </w:rPr>
          <w:alias w:val="临时公告编号"/>
          <w:tag w:val="_GBC_51438e46cb944a2bb6b9cb5e9d53d512"/>
          <w:id w:val="2956708"/>
          <w:lock w:val="sdtLocked"/>
          <w:placeholder>
            <w:docPart w:val="GBC22222222222222222222222222222"/>
          </w:placeholder>
        </w:sdtPr>
        <w:sdtContent>
          <w:r>
            <w:rPr>
              <w:rFonts w:asciiTheme="minorEastAsia" w:hAnsiTheme="minorEastAsia" w:hint="eastAsia"/>
              <w:bCs/>
              <w:sz w:val="24"/>
              <w:szCs w:val="24"/>
            </w:rPr>
            <w:t>2026-0</w:t>
          </w:r>
          <w:r w:rsidR="00132762">
            <w:rPr>
              <w:rFonts w:asciiTheme="minorEastAsia" w:hAnsiTheme="minorEastAsia" w:hint="eastAsia"/>
              <w:bCs/>
              <w:sz w:val="24"/>
              <w:szCs w:val="24"/>
            </w:rPr>
            <w:t>09</w:t>
          </w:r>
        </w:sdtContent>
      </w:sdt>
    </w:p>
    <w:p w14:paraId="587F7689" w14:textId="77777777" w:rsidR="0049006D" w:rsidRDefault="0049006D">
      <w:pPr>
        <w:jc w:val="right"/>
        <w:rPr>
          <w:rFonts w:asciiTheme="minorEastAsia" w:hAnsiTheme="minorEastAsia" w:hint="eastAsia"/>
          <w:b/>
          <w:sz w:val="24"/>
          <w:szCs w:val="24"/>
        </w:rPr>
      </w:pPr>
    </w:p>
    <w:p w14:paraId="5680CDEA" w14:textId="77777777" w:rsidR="0049006D" w:rsidRDefault="0049006D">
      <w:pPr>
        <w:jc w:val="right"/>
        <w:rPr>
          <w:rFonts w:asciiTheme="minorEastAsia" w:hAnsiTheme="minorEastAsia" w:hint="eastAsia"/>
          <w:b/>
          <w:sz w:val="24"/>
          <w:szCs w:val="24"/>
        </w:rPr>
      </w:pPr>
    </w:p>
    <w:p w14:paraId="490E0E67" w14:textId="77777777" w:rsidR="0049006D" w:rsidRDefault="00000000">
      <w:pPr>
        <w:adjustRightInd w:val="0"/>
        <w:snapToGrid w:val="0"/>
        <w:spacing w:line="560" w:lineRule="exact"/>
        <w:jc w:val="center"/>
        <w:rPr>
          <w:rFonts w:ascii="黑体" w:eastAsia="黑体" w:hAnsi="黑体" w:hint="eastAsia"/>
          <w:b/>
          <w:color w:val="FF0000"/>
          <w:sz w:val="32"/>
          <w:szCs w:val="32"/>
        </w:rPr>
      </w:pPr>
      <w:r>
        <w:rPr>
          <w:rFonts w:ascii="黑体" w:eastAsia="黑体" w:hAnsi="黑体" w:hint="eastAsia"/>
          <w:b/>
          <w:color w:val="FF0000"/>
          <w:sz w:val="32"/>
          <w:szCs w:val="32"/>
        </w:rPr>
        <w:t>山东步长制药股份有限公司</w:t>
      </w:r>
    </w:p>
    <w:p w14:paraId="50A3EB0D" w14:textId="77777777" w:rsidR="0049006D" w:rsidRDefault="00000000">
      <w:pPr>
        <w:adjustRightInd w:val="0"/>
        <w:snapToGrid w:val="0"/>
        <w:spacing w:line="560" w:lineRule="exact"/>
        <w:jc w:val="center"/>
        <w:rPr>
          <w:rFonts w:ascii="黑体" w:eastAsia="黑体" w:hAnsi="黑体" w:hint="eastAsia"/>
          <w:b/>
          <w:color w:val="FF0000"/>
          <w:sz w:val="36"/>
          <w:szCs w:val="24"/>
        </w:rPr>
      </w:pPr>
      <w:r>
        <w:rPr>
          <w:rFonts w:ascii="黑体" w:eastAsia="黑体" w:hAnsi="黑体" w:hint="eastAsia"/>
          <w:b/>
          <w:color w:val="FF0000"/>
          <w:sz w:val="32"/>
          <w:szCs w:val="32"/>
        </w:rPr>
        <w:t>关于为公司控股子公司提供担保的公告</w:t>
      </w:r>
    </w:p>
    <w:p w14:paraId="1FE22859" w14:textId="77777777" w:rsidR="0049006D" w:rsidRDefault="00000000">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hint="eastAsia"/>
          <w:color w:val="000000"/>
          <w:sz w:val="24"/>
          <w:szCs w:val="24"/>
        </w:rPr>
      </w:pPr>
      <w:r>
        <w:rPr>
          <w:rFonts w:asciiTheme="minorEastAsia" w:hAnsiTheme="minorEastAsia" w:hint="eastAsia"/>
          <w:color w:val="000000"/>
          <w:sz w:val="24"/>
          <w:szCs w:val="24"/>
        </w:rPr>
        <w:t>本公司董事会及全体董事保证本公告内容不存在任何虚假记载、误导性陈述或者重大遗漏，并对其内容的真实性、准确性和完整性承担法律责任。</w:t>
      </w:r>
    </w:p>
    <w:p w14:paraId="4232B147" w14:textId="77777777" w:rsidR="0049006D" w:rsidRDefault="0049006D">
      <w:pPr>
        <w:widowControl/>
        <w:adjustRightInd w:val="0"/>
        <w:snapToGrid w:val="0"/>
        <w:spacing w:line="560" w:lineRule="exact"/>
        <w:ind w:firstLine="600"/>
        <w:jc w:val="right"/>
        <w:rPr>
          <w:rFonts w:asciiTheme="minorEastAsia" w:hAnsiTheme="minorEastAsia" w:cs="仿宋_GB2312" w:hint="eastAsia"/>
          <w:sz w:val="24"/>
          <w:szCs w:val="24"/>
        </w:rPr>
      </w:pPr>
    </w:p>
    <w:p w14:paraId="2DC7CD8E" w14:textId="77777777" w:rsidR="0049006D" w:rsidRDefault="00000000">
      <w:pPr>
        <w:widowControl/>
        <w:adjustRightInd w:val="0"/>
        <w:snapToGrid w:val="0"/>
        <w:spacing w:line="560" w:lineRule="exact"/>
        <w:ind w:firstLineChars="200" w:firstLine="482"/>
        <w:rPr>
          <w:rFonts w:asciiTheme="minorEastAsia" w:hAnsiTheme="minorEastAsia" w:cstheme="minorEastAsia" w:hint="eastAsia"/>
          <w:b/>
          <w:bCs/>
          <w:sz w:val="24"/>
          <w:szCs w:val="24"/>
        </w:rPr>
      </w:pPr>
      <w:r>
        <w:rPr>
          <w:rFonts w:asciiTheme="minorEastAsia" w:hAnsiTheme="minorEastAsia" w:cstheme="minorEastAsia" w:hint="eastAsia"/>
          <w:b/>
          <w:bCs/>
          <w:sz w:val="24"/>
          <w:szCs w:val="24"/>
        </w:rPr>
        <w:t>重要内容提示：</w:t>
      </w:r>
    </w:p>
    <w:p w14:paraId="6525957A" w14:textId="77777777" w:rsidR="0049006D" w:rsidRDefault="00000000">
      <w:pPr>
        <w:widowControl/>
        <w:numPr>
          <w:ilvl w:val="0"/>
          <w:numId w:val="1"/>
        </w:numPr>
        <w:adjustRightInd w:val="0"/>
        <w:snapToGrid w:val="0"/>
        <w:spacing w:line="560" w:lineRule="exact"/>
        <w:ind w:left="0" w:firstLineChars="200" w:firstLine="482"/>
        <w:rPr>
          <w:rFonts w:asciiTheme="minorEastAsia" w:hAnsiTheme="minorEastAsia" w:cstheme="minorEastAsia" w:hint="eastAsia"/>
          <w:b/>
          <w:bCs/>
          <w:sz w:val="24"/>
          <w:szCs w:val="24"/>
        </w:rPr>
      </w:pPr>
      <w:r>
        <w:rPr>
          <w:rFonts w:asciiTheme="minorEastAsia" w:hAnsiTheme="minorEastAsia" w:cstheme="minorEastAsia" w:hint="eastAsia"/>
          <w:b/>
          <w:bCs/>
          <w:sz w:val="24"/>
          <w:szCs w:val="24"/>
        </w:rPr>
        <w:t>担保对象及基本情况</w:t>
      </w:r>
    </w:p>
    <w:tbl>
      <w:tblPr>
        <w:tblStyle w:val="af"/>
        <w:tblW w:w="5099" w:type="pct"/>
        <w:tblInd w:w="-174" w:type="dxa"/>
        <w:tblLook w:val="04A0" w:firstRow="1" w:lastRow="0" w:firstColumn="1" w:lastColumn="0" w:noHBand="0" w:noVBand="1"/>
      </w:tblPr>
      <w:tblGrid>
        <w:gridCol w:w="1558"/>
        <w:gridCol w:w="3230"/>
        <w:gridCol w:w="3903"/>
      </w:tblGrid>
      <w:tr w:rsidR="0049006D" w14:paraId="24584B43" w14:textId="77777777">
        <w:trPr>
          <w:trHeight w:val="828"/>
        </w:trPr>
        <w:tc>
          <w:tcPr>
            <w:tcW w:w="1558" w:type="dxa"/>
            <w:vMerge w:val="restart"/>
            <w:vAlign w:val="center"/>
          </w:tcPr>
          <w:p w14:paraId="0FAC01C1" w14:textId="77777777" w:rsidR="0049006D" w:rsidRDefault="00000000">
            <w:pPr>
              <w:widowControl/>
              <w:adjustRightInd w:val="0"/>
              <w:snapToGrid w:val="0"/>
              <w:rPr>
                <w:rFonts w:asciiTheme="minorEastAsia" w:hAnsiTheme="minorEastAsia" w:cstheme="minorEastAsia" w:hint="eastAsia"/>
                <w:b/>
                <w:bCs/>
                <w:color w:val="000000"/>
                <w:sz w:val="24"/>
                <w:szCs w:val="24"/>
              </w:rPr>
            </w:pPr>
            <w:r>
              <w:rPr>
                <w:rFonts w:asciiTheme="minorEastAsia" w:hAnsiTheme="minorEastAsia" w:cstheme="minorEastAsia" w:hint="eastAsia"/>
                <w:b/>
                <w:bCs/>
                <w:color w:val="000000"/>
                <w:sz w:val="24"/>
                <w:szCs w:val="24"/>
              </w:rPr>
              <w:t>担保对象</w:t>
            </w:r>
            <w:proofErr w:type="gramStart"/>
            <w:r>
              <w:rPr>
                <w:rFonts w:asciiTheme="minorEastAsia" w:hAnsiTheme="minorEastAsia" w:cstheme="minorEastAsia" w:hint="eastAsia"/>
                <w:b/>
                <w:bCs/>
                <w:color w:val="000000"/>
                <w:sz w:val="24"/>
                <w:szCs w:val="24"/>
              </w:rPr>
              <w:t>一</w:t>
            </w:r>
            <w:proofErr w:type="gramEnd"/>
          </w:p>
        </w:tc>
        <w:tc>
          <w:tcPr>
            <w:tcW w:w="3230" w:type="dxa"/>
            <w:vAlign w:val="center"/>
          </w:tcPr>
          <w:p w14:paraId="783A1D45" w14:textId="77777777" w:rsidR="0049006D" w:rsidRDefault="00000000">
            <w:pPr>
              <w:widowControl/>
              <w:adjustRightInd w:val="0"/>
              <w:snapToGrid w:val="0"/>
              <w:rPr>
                <w:rFonts w:asciiTheme="minorEastAsia" w:hAnsiTheme="minorEastAsia" w:cstheme="minorEastAsia" w:hint="eastAsia"/>
                <w:color w:val="000000"/>
                <w:sz w:val="24"/>
                <w:szCs w:val="24"/>
              </w:rPr>
            </w:pPr>
            <w:r>
              <w:rPr>
                <w:rFonts w:asciiTheme="minorEastAsia" w:hAnsiTheme="minorEastAsia" w:cstheme="minorEastAsia" w:hint="eastAsia"/>
                <w:color w:val="000000"/>
                <w:sz w:val="24"/>
                <w:szCs w:val="24"/>
              </w:rPr>
              <w:t>被担保人名称</w:t>
            </w:r>
          </w:p>
        </w:tc>
        <w:tc>
          <w:tcPr>
            <w:tcW w:w="3903" w:type="dxa"/>
            <w:vAlign w:val="center"/>
          </w:tcPr>
          <w:p w14:paraId="20D07000" w14:textId="77777777" w:rsidR="0049006D" w:rsidRDefault="00000000">
            <w:pPr>
              <w:widowControl/>
              <w:adjustRightInd w:val="0"/>
              <w:snapToGrid w:val="0"/>
              <w:rPr>
                <w:rFonts w:asciiTheme="minorEastAsia" w:hAnsiTheme="minorEastAsia" w:cstheme="minorEastAsia" w:hint="eastAsia"/>
                <w:color w:val="000000"/>
                <w:sz w:val="24"/>
                <w:szCs w:val="24"/>
              </w:rPr>
            </w:pPr>
            <w:r>
              <w:rPr>
                <w:rFonts w:asciiTheme="minorEastAsia" w:hAnsiTheme="minorEastAsia" w:cstheme="minorEastAsia" w:hint="eastAsia"/>
                <w:color w:val="000000"/>
                <w:sz w:val="24"/>
                <w:szCs w:val="24"/>
              </w:rPr>
              <w:t>上海合璞医疗科技有限公司</w:t>
            </w:r>
          </w:p>
        </w:tc>
      </w:tr>
      <w:tr w:rsidR="0049006D" w14:paraId="506251CA" w14:textId="77777777">
        <w:trPr>
          <w:trHeight w:val="591"/>
        </w:trPr>
        <w:tc>
          <w:tcPr>
            <w:tcW w:w="1558" w:type="dxa"/>
            <w:vMerge/>
            <w:vAlign w:val="center"/>
          </w:tcPr>
          <w:p w14:paraId="5EE108FF" w14:textId="77777777" w:rsidR="0049006D" w:rsidRDefault="0049006D">
            <w:pPr>
              <w:widowControl/>
              <w:adjustRightInd w:val="0"/>
              <w:snapToGrid w:val="0"/>
              <w:rPr>
                <w:rFonts w:asciiTheme="minorEastAsia" w:hAnsiTheme="minorEastAsia" w:cstheme="minorEastAsia" w:hint="eastAsia"/>
                <w:color w:val="000000"/>
                <w:sz w:val="24"/>
                <w:szCs w:val="24"/>
              </w:rPr>
            </w:pPr>
          </w:p>
        </w:tc>
        <w:tc>
          <w:tcPr>
            <w:tcW w:w="3230" w:type="dxa"/>
            <w:vAlign w:val="center"/>
          </w:tcPr>
          <w:p w14:paraId="1B947178" w14:textId="77777777" w:rsidR="0049006D" w:rsidRDefault="00000000">
            <w:pPr>
              <w:widowControl/>
              <w:adjustRightInd w:val="0"/>
              <w:snapToGrid w:val="0"/>
              <w:rPr>
                <w:rFonts w:asciiTheme="minorEastAsia" w:hAnsiTheme="minorEastAsia" w:cstheme="minorEastAsia" w:hint="eastAsia"/>
                <w:color w:val="000000"/>
                <w:sz w:val="24"/>
                <w:szCs w:val="24"/>
              </w:rPr>
            </w:pPr>
            <w:r>
              <w:rPr>
                <w:rFonts w:asciiTheme="minorEastAsia" w:hAnsiTheme="minorEastAsia" w:cstheme="minorEastAsia" w:hint="eastAsia"/>
                <w:color w:val="000000"/>
                <w:sz w:val="24"/>
                <w:szCs w:val="24"/>
              </w:rPr>
              <w:t>本次担保金额</w:t>
            </w:r>
          </w:p>
        </w:tc>
        <w:tc>
          <w:tcPr>
            <w:tcW w:w="3903" w:type="dxa"/>
            <w:vAlign w:val="center"/>
          </w:tcPr>
          <w:p w14:paraId="34D939D5" w14:textId="77777777" w:rsidR="0049006D" w:rsidRDefault="00000000">
            <w:pPr>
              <w:widowControl/>
              <w:adjustRightInd w:val="0"/>
              <w:snapToGrid w:val="0"/>
              <w:rPr>
                <w:rFonts w:asciiTheme="minorEastAsia" w:hAnsiTheme="minorEastAsia" w:cstheme="minorEastAsia" w:hint="eastAsia"/>
                <w:color w:val="000000"/>
                <w:sz w:val="24"/>
                <w:szCs w:val="24"/>
              </w:rPr>
            </w:pPr>
            <w:r>
              <w:rPr>
                <w:rFonts w:asciiTheme="minorEastAsia" w:hAnsiTheme="minorEastAsia" w:hint="eastAsia"/>
                <w:bCs/>
                <w:color w:val="000000" w:themeColor="text1"/>
                <w:sz w:val="24"/>
                <w:szCs w:val="24"/>
              </w:rPr>
              <w:t>5,</w:t>
            </w:r>
            <w:r>
              <w:rPr>
                <w:rFonts w:asciiTheme="minorEastAsia" w:hAnsiTheme="minorEastAsia"/>
                <w:bCs/>
                <w:color w:val="000000" w:themeColor="text1"/>
                <w:sz w:val="24"/>
                <w:szCs w:val="24"/>
              </w:rPr>
              <w:t>0</w:t>
            </w:r>
            <w:r>
              <w:rPr>
                <w:rFonts w:asciiTheme="minorEastAsia" w:hAnsiTheme="minorEastAsia" w:hint="eastAsia"/>
                <w:bCs/>
                <w:color w:val="000000" w:themeColor="text1"/>
                <w:sz w:val="24"/>
                <w:szCs w:val="24"/>
              </w:rPr>
              <w:t>00万元</w:t>
            </w:r>
          </w:p>
        </w:tc>
      </w:tr>
      <w:tr w:rsidR="0049006D" w14:paraId="19990DD2" w14:textId="77777777">
        <w:trPr>
          <w:trHeight w:val="618"/>
        </w:trPr>
        <w:tc>
          <w:tcPr>
            <w:tcW w:w="1558" w:type="dxa"/>
            <w:vMerge/>
            <w:vAlign w:val="center"/>
          </w:tcPr>
          <w:p w14:paraId="2C4E1341" w14:textId="77777777" w:rsidR="0049006D" w:rsidRDefault="0049006D">
            <w:pPr>
              <w:widowControl/>
              <w:adjustRightInd w:val="0"/>
              <w:snapToGrid w:val="0"/>
              <w:rPr>
                <w:rFonts w:asciiTheme="minorEastAsia" w:hAnsiTheme="minorEastAsia" w:cstheme="minorEastAsia" w:hint="eastAsia"/>
                <w:color w:val="000000"/>
                <w:sz w:val="24"/>
                <w:szCs w:val="24"/>
              </w:rPr>
            </w:pPr>
          </w:p>
        </w:tc>
        <w:tc>
          <w:tcPr>
            <w:tcW w:w="3230" w:type="dxa"/>
            <w:vAlign w:val="center"/>
          </w:tcPr>
          <w:p w14:paraId="329E8829" w14:textId="77777777" w:rsidR="0049006D" w:rsidRDefault="00000000">
            <w:pPr>
              <w:widowControl/>
              <w:adjustRightInd w:val="0"/>
              <w:snapToGrid w:val="0"/>
              <w:rPr>
                <w:rFonts w:asciiTheme="minorEastAsia" w:hAnsiTheme="minorEastAsia" w:cstheme="minorEastAsia" w:hint="eastAsia"/>
                <w:color w:val="000000"/>
                <w:sz w:val="24"/>
                <w:szCs w:val="24"/>
              </w:rPr>
            </w:pPr>
            <w:r>
              <w:rPr>
                <w:rFonts w:asciiTheme="minorEastAsia" w:hAnsiTheme="minorEastAsia" w:cstheme="minorEastAsia" w:hint="eastAsia"/>
                <w:color w:val="000000"/>
                <w:sz w:val="24"/>
                <w:szCs w:val="24"/>
              </w:rPr>
              <w:t>实际为其提供的担保余额</w:t>
            </w:r>
          </w:p>
        </w:tc>
        <w:tc>
          <w:tcPr>
            <w:tcW w:w="3903" w:type="dxa"/>
            <w:vAlign w:val="center"/>
          </w:tcPr>
          <w:p w14:paraId="3964D737" w14:textId="77777777" w:rsidR="0049006D" w:rsidRDefault="00000000">
            <w:pPr>
              <w:widowControl/>
              <w:adjustRightInd w:val="0"/>
              <w:snapToGrid w:val="0"/>
              <w:rPr>
                <w:rFonts w:asciiTheme="minorEastAsia" w:hAnsiTheme="minorEastAsia" w:cstheme="minorEastAsia" w:hint="eastAsia"/>
                <w:color w:val="000000"/>
                <w:sz w:val="24"/>
                <w:szCs w:val="24"/>
              </w:rPr>
            </w:pPr>
            <w:r>
              <w:rPr>
                <w:rFonts w:asciiTheme="minorEastAsia" w:hAnsiTheme="minorEastAsia" w:hint="eastAsia"/>
                <w:bCs/>
                <w:color w:val="000000" w:themeColor="text1"/>
                <w:sz w:val="24"/>
                <w:szCs w:val="24"/>
              </w:rPr>
              <w:t>10,000万元</w:t>
            </w:r>
          </w:p>
        </w:tc>
      </w:tr>
      <w:tr w:rsidR="0049006D" w14:paraId="48D0C07C" w14:textId="77777777">
        <w:trPr>
          <w:trHeight w:val="658"/>
        </w:trPr>
        <w:tc>
          <w:tcPr>
            <w:tcW w:w="1558" w:type="dxa"/>
            <w:vMerge/>
            <w:vAlign w:val="center"/>
          </w:tcPr>
          <w:p w14:paraId="0661CA49" w14:textId="77777777" w:rsidR="0049006D" w:rsidRDefault="0049006D">
            <w:pPr>
              <w:widowControl/>
              <w:adjustRightInd w:val="0"/>
              <w:snapToGrid w:val="0"/>
              <w:rPr>
                <w:rFonts w:asciiTheme="minorEastAsia" w:hAnsiTheme="minorEastAsia" w:cstheme="minorEastAsia" w:hint="eastAsia"/>
                <w:color w:val="000000"/>
                <w:sz w:val="24"/>
                <w:szCs w:val="24"/>
              </w:rPr>
            </w:pPr>
          </w:p>
        </w:tc>
        <w:tc>
          <w:tcPr>
            <w:tcW w:w="3230" w:type="dxa"/>
            <w:vAlign w:val="center"/>
          </w:tcPr>
          <w:p w14:paraId="1EF89D39" w14:textId="77777777" w:rsidR="0049006D" w:rsidRDefault="00000000">
            <w:pPr>
              <w:widowControl/>
              <w:adjustRightInd w:val="0"/>
              <w:snapToGrid w:val="0"/>
              <w:rPr>
                <w:rFonts w:asciiTheme="minorEastAsia" w:hAnsiTheme="minorEastAsia" w:cstheme="minorEastAsia" w:hint="eastAsia"/>
                <w:color w:val="000000"/>
                <w:sz w:val="24"/>
                <w:szCs w:val="24"/>
              </w:rPr>
            </w:pPr>
            <w:r>
              <w:rPr>
                <w:rFonts w:asciiTheme="minorEastAsia" w:hAnsiTheme="minorEastAsia" w:cstheme="minorEastAsia" w:hint="eastAsia"/>
                <w:color w:val="000000"/>
                <w:sz w:val="24"/>
                <w:szCs w:val="24"/>
              </w:rPr>
              <w:t>是否在前期预计额度内</w:t>
            </w:r>
          </w:p>
        </w:tc>
        <w:tc>
          <w:tcPr>
            <w:tcW w:w="3903" w:type="dxa"/>
            <w:vAlign w:val="center"/>
          </w:tcPr>
          <w:p w14:paraId="233471E9" w14:textId="77777777" w:rsidR="0049006D" w:rsidRDefault="00000000">
            <w:pPr>
              <w:widowControl/>
              <w:adjustRightInd w:val="0"/>
              <w:snapToGrid w:val="0"/>
              <w:rPr>
                <w:rFonts w:asciiTheme="minorEastAsia" w:hAnsiTheme="minorEastAsia" w:cstheme="minorEastAsia" w:hint="eastAsia"/>
                <w:color w:val="000000"/>
                <w:sz w:val="24"/>
                <w:szCs w:val="24"/>
              </w:rPr>
            </w:pPr>
            <w:r>
              <w:rPr>
                <w:rFonts w:ascii="宋体" w:eastAsia="宋体" w:hAnsi="宋体" w:hint="eastAsia"/>
                <w:color w:val="000000" w:themeColor="text1"/>
                <w:sz w:val="24"/>
                <w:szCs w:val="24"/>
              </w:rPr>
              <w:sym w:font="Wingdings 2" w:char="0052"/>
            </w:r>
            <w:r>
              <w:rPr>
                <w:rFonts w:asciiTheme="minorEastAsia" w:hAnsiTheme="minorEastAsia" w:cstheme="minorEastAsia" w:hint="eastAsia"/>
                <w:color w:val="000000"/>
                <w:sz w:val="24"/>
                <w:szCs w:val="24"/>
              </w:rPr>
              <w:t>是  □否  □不适用：</w:t>
            </w:r>
            <w:r>
              <w:rPr>
                <w:rFonts w:ascii="宋体" w:eastAsia="宋体" w:hAnsi="宋体" w:hint="eastAsia"/>
                <w:sz w:val="24"/>
                <w:szCs w:val="24"/>
              </w:rPr>
              <w:t>_________</w:t>
            </w:r>
          </w:p>
        </w:tc>
      </w:tr>
      <w:tr w:rsidR="0049006D" w14:paraId="173204D6" w14:textId="77777777">
        <w:trPr>
          <w:trHeight w:val="604"/>
        </w:trPr>
        <w:tc>
          <w:tcPr>
            <w:tcW w:w="1558" w:type="dxa"/>
            <w:vMerge/>
            <w:vAlign w:val="center"/>
          </w:tcPr>
          <w:p w14:paraId="38110C49" w14:textId="77777777" w:rsidR="0049006D" w:rsidRDefault="0049006D">
            <w:pPr>
              <w:widowControl/>
              <w:adjustRightInd w:val="0"/>
              <w:snapToGrid w:val="0"/>
              <w:rPr>
                <w:rFonts w:asciiTheme="minorEastAsia" w:hAnsiTheme="minorEastAsia" w:cstheme="minorEastAsia" w:hint="eastAsia"/>
                <w:color w:val="000000"/>
                <w:sz w:val="24"/>
                <w:szCs w:val="24"/>
              </w:rPr>
            </w:pPr>
          </w:p>
        </w:tc>
        <w:tc>
          <w:tcPr>
            <w:tcW w:w="3230" w:type="dxa"/>
            <w:vAlign w:val="center"/>
          </w:tcPr>
          <w:p w14:paraId="65DE711F" w14:textId="77777777" w:rsidR="0049006D" w:rsidRDefault="00000000">
            <w:pPr>
              <w:widowControl/>
              <w:adjustRightInd w:val="0"/>
              <w:snapToGrid w:val="0"/>
              <w:rPr>
                <w:rFonts w:asciiTheme="minorEastAsia" w:hAnsiTheme="minorEastAsia" w:cstheme="minorEastAsia" w:hint="eastAsia"/>
                <w:color w:val="000000"/>
                <w:sz w:val="24"/>
                <w:szCs w:val="24"/>
              </w:rPr>
            </w:pPr>
            <w:r>
              <w:rPr>
                <w:rFonts w:asciiTheme="minorEastAsia" w:hAnsiTheme="minorEastAsia" w:cstheme="minorEastAsia" w:hint="eastAsia"/>
                <w:color w:val="000000"/>
                <w:sz w:val="24"/>
                <w:szCs w:val="24"/>
              </w:rPr>
              <w:t>本次担保是否有反担保</w:t>
            </w:r>
          </w:p>
        </w:tc>
        <w:tc>
          <w:tcPr>
            <w:tcW w:w="3903" w:type="dxa"/>
            <w:vAlign w:val="center"/>
          </w:tcPr>
          <w:p w14:paraId="12856613" w14:textId="77777777" w:rsidR="0049006D" w:rsidRDefault="00000000">
            <w:pPr>
              <w:widowControl/>
              <w:adjustRightInd w:val="0"/>
              <w:snapToGrid w:val="0"/>
              <w:rPr>
                <w:rFonts w:asciiTheme="minorEastAsia" w:hAnsiTheme="minorEastAsia" w:cstheme="minorEastAsia" w:hint="eastAsia"/>
                <w:color w:val="000000"/>
                <w:sz w:val="24"/>
                <w:szCs w:val="24"/>
              </w:rPr>
            </w:pPr>
            <w:r>
              <w:rPr>
                <w:rFonts w:ascii="宋体" w:eastAsia="宋体" w:hAnsi="宋体" w:hint="eastAsia"/>
                <w:color w:val="000000" w:themeColor="text1"/>
                <w:sz w:val="24"/>
                <w:szCs w:val="24"/>
              </w:rPr>
              <w:sym w:font="Wingdings 2" w:char="0052"/>
            </w:r>
            <w:r>
              <w:rPr>
                <w:rFonts w:asciiTheme="minorEastAsia" w:hAnsiTheme="minorEastAsia" w:cstheme="minorEastAsia" w:hint="eastAsia"/>
                <w:color w:val="000000"/>
                <w:sz w:val="24"/>
                <w:szCs w:val="24"/>
              </w:rPr>
              <w:t>是  □否  □不适用：</w:t>
            </w:r>
            <w:r>
              <w:rPr>
                <w:rFonts w:ascii="宋体" w:eastAsia="宋体" w:hAnsi="宋体" w:hint="eastAsia"/>
                <w:sz w:val="24"/>
                <w:szCs w:val="24"/>
              </w:rPr>
              <w:t>_________</w:t>
            </w:r>
          </w:p>
        </w:tc>
      </w:tr>
    </w:tbl>
    <w:p w14:paraId="546BFC5E" w14:textId="77777777" w:rsidR="0049006D" w:rsidRDefault="0049006D"/>
    <w:p w14:paraId="00387C7D" w14:textId="77777777" w:rsidR="0049006D" w:rsidRDefault="00000000">
      <w:pPr>
        <w:widowControl/>
        <w:numPr>
          <w:ilvl w:val="0"/>
          <w:numId w:val="1"/>
        </w:numPr>
        <w:adjustRightInd w:val="0"/>
        <w:snapToGrid w:val="0"/>
        <w:spacing w:line="560" w:lineRule="exact"/>
        <w:ind w:left="0" w:firstLineChars="200" w:firstLine="482"/>
        <w:rPr>
          <w:rFonts w:asciiTheme="minorEastAsia" w:hAnsiTheme="minorEastAsia" w:cstheme="minorEastAsia" w:hint="eastAsia"/>
          <w:b/>
          <w:bCs/>
          <w:sz w:val="24"/>
          <w:szCs w:val="24"/>
        </w:rPr>
      </w:pPr>
      <w:r>
        <w:rPr>
          <w:rFonts w:asciiTheme="minorEastAsia" w:hAnsiTheme="minorEastAsia" w:cstheme="minorEastAsia" w:hint="eastAsia"/>
          <w:b/>
          <w:bCs/>
          <w:sz w:val="24"/>
          <w:szCs w:val="24"/>
        </w:rPr>
        <w:t>累计担保情况</w:t>
      </w:r>
    </w:p>
    <w:tbl>
      <w:tblPr>
        <w:tblStyle w:val="af"/>
        <w:tblW w:w="4990" w:type="pct"/>
        <w:tblInd w:w="10" w:type="dxa"/>
        <w:tblLook w:val="04A0" w:firstRow="1" w:lastRow="0" w:firstColumn="1" w:lastColumn="0" w:noHBand="0" w:noVBand="1"/>
      </w:tblPr>
      <w:tblGrid>
        <w:gridCol w:w="3642"/>
        <w:gridCol w:w="4863"/>
      </w:tblGrid>
      <w:tr w:rsidR="0049006D" w14:paraId="5E533EBA" w14:textId="77777777">
        <w:trPr>
          <w:trHeight w:val="343"/>
        </w:trPr>
        <w:tc>
          <w:tcPr>
            <w:tcW w:w="3642" w:type="dxa"/>
            <w:vAlign w:val="center"/>
          </w:tcPr>
          <w:p w14:paraId="120C85AE" w14:textId="77777777" w:rsidR="0049006D" w:rsidRDefault="00000000">
            <w:pPr>
              <w:widowControl/>
              <w:adjustRightInd w:val="0"/>
              <w:snapToGrid w:val="0"/>
              <w:rPr>
                <w:rFonts w:asciiTheme="minorEastAsia" w:hAnsiTheme="minorEastAsia" w:cstheme="minorEastAsia" w:hint="eastAsia"/>
                <w:b/>
                <w:bCs/>
                <w:sz w:val="24"/>
                <w:szCs w:val="24"/>
              </w:rPr>
            </w:pPr>
            <w:r>
              <w:rPr>
                <w:rFonts w:asciiTheme="minorEastAsia" w:hAnsiTheme="minorEastAsia" w:cstheme="minorEastAsia" w:hint="eastAsia"/>
                <w:b/>
                <w:bCs/>
                <w:color w:val="000000"/>
                <w:kern w:val="0"/>
                <w:sz w:val="24"/>
                <w:szCs w:val="24"/>
              </w:rPr>
              <w:t>对外担保逾期的累计金额（万元）</w:t>
            </w:r>
          </w:p>
        </w:tc>
        <w:tc>
          <w:tcPr>
            <w:tcW w:w="4863" w:type="dxa"/>
            <w:vAlign w:val="center"/>
          </w:tcPr>
          <w:p w14:paraId="05711585" w14:textId="77777777" w:rsidR="0049006D" w:rsidRDefault="00000000">
            <w:pPr>
              <w:widowControl/>
              <w:adjustRightInd w:val="0"/>
              <w:snapToGrid w:val="0"/>
              <w:jc w:val="right"/>
              <w:rPr>
                <w:rFonts w:asciiTheme="minorEastAsia" w:hAnsiTheme="minorEastAsia" w:cstheme="minorEastAsia" w:hint="eastAsia"/>
                <w:sz w:val="24"/>
                <w:szCs w:val="24"/>
              </w:rPr>
            </w:pPr>
            <w:r>
              <w:rPr>
                <w:rFonts w:asciiTheme="minorEastAsia" w:hAnsiTheme="minorEastAsia" w:cstheme="minorEastAsia" w:hint="eastAsia"/>
                <w:sz w:val="24"/>
                <w:szCs w:val="24"/>
              </w:rPr>
              <w:t>0</w:t>
            </w:r>
          </w:p>
        </w:tc>
      </w:tr>
      <w:tr w:rsidR="0049006D" w14:paraId="7861DA88" w14:textId="77777777">
        <w:trPr>
          <w:trHeight w:val="702"/>
        </w:trPr>
        <w:tc>
          <w:tcPr>
            <w:tcW w:w="3642" w:type="dxa"/>
            <w:vAlign w:val="center"/>
          </w:tcPr>
          <w:p w14:paraId="3A9A466F" w14:textId="77777777" w:rsidR="0049006D" w:rsidRDefault="00000000">
            <w:pPr>
              <w:widowControl/>
              <w:adjustRightInd w:val="0"/>
              <w:snapToGrid w:val="0"/>
              <w:rPr>
                <w:rFonts w:asciiTheme="minorEastAsia" w:hAnsiTheme="minorEastAsia" w:cstheme="minorEastAsia" w:hint="eastAsia"/>
                <w:b/>
                <w:bCs/>
                <w:color w:val="000000"/>
                <w:kern w:val="0"/>
                <w:sz w:val="24"/>
                <w:szCs w:val="24"/>
              </w:rPr>
            </w:pPr>
            <w:r>
              <w:rPr>
                <w:rFonts w:asciiTheme="minorEastAsia" w:hAnsiTheme="minorEastAsia" w:cstheme="minorEastAsia" w:hint="eastAsia"/>
                <w:b/>
                <w:bCs/>
                <w:color w:val="000000"/>
                <w:kern w:val="0"/>
                <w:sz w:val="24"/>
                <w:szCs w:val="24"/>
              </w:rPr>
              <w:t>截至本公告日上市公司及其控股子公司对外担保总额（万元）</w:t>
            </w:r>
          </w:p>
        </w:tc>
        <w:tc>
          <w:tcPr>
            <w:tcW w:w="4863" w:type="dxa"/>
            <w:vAlign w:val="center"/>
          </w:tcPr>
          <w:p w14:paraId="4B8CECB6" w14:textId="77777777" w:rsidR="0049006D" w:rsidRDefault="00000000">
            <w:pPr>
              <w:widowControl/>
              <w:adjustRightInd w:val="0"/>
              <w:snapToGrid w:val="0"/>
              <w:jc w:val="right"/>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190,330.79</w:t>
            </w:r>
          </w:p>
        </w:tc>
      </w:tr>
      <w:tr w:rsidR="0049006D" w14:paraId="2C35DB68" w14:textId="77777777">
        <w:trPr>
          <w:trHeight w:val="698"/>
        </w:trPr>
        <w:tc>
          <w:tcPr>
            <w:tcW w:w="3642" w:type="dxa"/>
            <w:vAlign w:val="center"/>
          </w:tcPr>
          <w:p w14:paraId="5D097A22" w14:textId="77777777" w:rsidR="0049006D" w:rsidRDefault="00000000">
            <w:pPr>
              <w:widowControl/>
              <w:adjustRightInd w:val="0"/>
              <w:snapToGrid w:val="0"/>
              <w:rPr>
                <w:rFonts w:asciiTheme="minorEastAsia" w:hAnsiTheme="minorEastAsia" w:cstheme="minorEastAsia" w:hint="eastAsia"/>
                <w:b/>
                <w:bCs/>
                <w:color w:val="000000"/>
                <w:kern w:val="0"/>
                <w:sz w:val="24"/>
                <w:szCs w:val="24"/>
              </w:rPr>
            </w:pPr>
            <w:r>
              <w:rPr>
                <w:rFonts w:asciiTheme="minorEastAsia" w:hAnsiTheme="minorEastAsia" w:cstheme="minorEastAsia" w:hint="eastAsia"/>
                <w:b/>
                <w:bCs/>
                <w:color w:val="000000"/>
                <w:kern w:val="0"/>
                <w:sz w:val="24"/>
                <w:szCs w:val="24"/>
              </w:rPr>
              <w:t>对外担保总额占上市公司最近一期经审计净资产的比例（%）</w:t>
            </w:r>
          </w:p>
        </w:tc>
        <w:tc>
          <w:tcPr>
            <w:tcW w:w="4863" w:type="dxa"/>
            <w:vAlign w:val="center"/>
          </w:tcPr>
          <w:p w14:paraId="4F9F4564" w14:textId="77777777" w:rsidR="0049006D" w:rsidRDefault="00000000">
            <w:pPr>
              <w:widowControl/>
              <w:adjustRightInd w:val="0"/>
              <w:snapToGrid w:val="0"/>
              <w:jc w:val="right"/>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18.63</w:t>
            </w:r>
          </w:p>
        </w:tc>
      </w:tr>
      <w:tr w:rsidR="0049006D" w14:paraId="2A86B332" w14:textId="77777777">
        <w:trPr>
          <w:trHeight w:val="2298"/>
        </w:trPr>
        <w:tc>
          <w:tcPr>
            <w:tcW w:w="3642" w:type="dxa"/>
            <w:vAlign w:val="center"/>
          </w:tcPr>
          <w:p w14:paraId="292EE299" w14:textId="77777777" w:rsidR="0049006D" w:rsidRDefault="00000000">
            <w:pPr>
              <w:widowControl/>
              <w:adjustRightInd w:val="0"/>
              <w:snapToGrid w:val="0"/>
              <w:rPr>
                <w:rFonts w:asciiTheme="minorEastAsia" w:hAnsiTheme="minorEastAsia" w:cstheme="minorEastAsia" w:hint="eastAsia"/>
                <w:b/>
                <w:bCs/>
                <w:color w:val="000000"/>
                <w:kern w:val="0"/>
                <w:sz w:val="24"/>
                <w:szCs w:val="24"/>
              </w:rPr>
            </w:pPr>
            <w:r>
              <w:rPr>
                <w:rFonts w:asciiTheme="minorEastAsia" w:hAnsiTheme="minorEastAsia" w:cstheme="minorEastAsia" w:hint="eastAsia"/>
                <w:b/>
                <w:bCs/>
                <w:color w:val="000000"/>
                <w:kern w:val="0"/>
                <w:sz w:val="24"/>
                <w:szCs w:val="24"/>
              </w:rPr>
              <w:t>特别风险提示（如有请勾选）</w:t>
            </w:r>
          </w:p>
        </w:tc>
        <w:tc>
          <w:tcPr>
            <w:tcW w:w="4863" w:type="dxa"/>
            <w:vAlign w:val="center"/>
          </w:tcPr>
          <w:p w14:paraId="56D69D86"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对外担保总额（含本次）超过上市公司最近一期经审计净资产50%</w:t>
            </w:r>
          </w:p>
          <w:p w14:paraId="0265FD24"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对外担保总额（含本次）超过上市公司最近一期经审计净资产100%</w:t>
            </w:r>
          </w:p>
          <w:p w14:paraId="1DAD114B"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sz w:val="24"/>
                <w:szCs w:val="24"/>
              </w:rPr>
              <w:t>□</w:t>
            </w:r>
            <w:r>
              <w:rPr>
                <w:rFonts w:asciiTheme="minorEastAsia" w:hAnsiTheme="minorEastAsia" w:cstheme="minorEastAsia" w:hint="eastAsia"/>
                <w:color w:val="000000"/>
                <w:kern w:val="0"/>
                <w:sz w:val="24"/>
                <w:szCs w:val="24"/>
              </w:rPr>
              <w:t>对合并报表外单位担保总额（含本次）达到或超过最近一期经审计净资产30%</w:t>
            </w:r>
          </w:p>
          <w:p w14:paraId="04898382" w14:textId="77777777" w:rsidR="0049006D" w:rsidRDefault="00000000">
            <w:pPr>
              <w:widowControl/>
              <w:adjustRightInd w:val="0"/>
              <w:snapToGrid w:val="0"/>
              <w:rPr>
                <w:rFonts w:asciiTheme="minorEastAsia" w:hAnsiTheme="minorEastAsia" w:cstheme="minorEastAsia" w:hint="eastAsia"/>
                <w:color w:val="000000"/>
                <w:sz w:val="24"/>
                <w:szCs w:val="24"/>
              </w:rPr>
            </w:pPr>
            <w:r>
              <w:rPr>
                <w:rFonts w:asciiTheme="minorEastAsia" w:hAnsiTheme="minorEastAsia" w:cstheme="minorEastAsia" w:hint="eastAsia"/>
                <w:color w:val="000000"/>
                <w:sz w:val="24"/>
                <w:szCs w:val="24"/>
              </w:rPr>
              <w:t>☑本次</w:t>
            </w:r>
            <w:r>
              <w:rPr>
                <w:rFonts w:asciiTheme="minorEastAsia" w:hAnsiTheme="minorEastAsia" w:cstheme="minorEastAsia" w:hint="eastAsia"/>
                <w:color w:val="000000"/>
                <w:kern w:val="0"/>
                <w:sz w:val="24"/>
                <w:szCs w:val="24"/>
              </w:rPr>
              <w:t>对资产负债率超过70%的单位提供担保</w:t>
            </w:r>
          </w:p>
        </w:tc>
      </w:tr>
    </w:tbl>
    <w:p w14:paraId="6EFE9EC0" w14:textId="77777777" w:rsidR="0049006D" w:rsidRDefault="00000000">
      <w:pPr>
        <w:widowControl/>
        <w:adjustRightInd w:val="0"/>
        <w:snapToGrid w:val="0"/>
        <w:spacing w:line="560" w:lineRule="exact"/>
        <w:ind w:firstLineChars="200" w:firstLine="482"/>
        <w:outlineLvl w:val="0"/>
        <w:rPr>
          <w:rFonts w:asciiTheme="minorEastAsia" w:hAnsiTheme="minorEastAsia" w:cstheme="minorEastAsia" w:hint="eastAsia"/>
          <w:b/>
          <w:bCs/>
          <w:sz w:val="24"/>
          <w:szCs w:val="24"/>
        </w:rPr>
      </w:pPr>
      <w:r>
        <w:rPr>
          <w:rFonts w:asciiTheme="minorEastAsia" w:hAnsiTheme="minorEastAsia" w:cstheme="minorEastAsia" w:hint="eastAsia"/>
          <w:b/>
          <w:bCs/>
          <w:sz w:val="24"/>
          <w:szCs w:val="24"/>
        </w:rPr>
        <w:t>一、担保情况概述</w:t>
      </w:r>
    </w:p>
    <w:p w14:paraId="4D82A640" w14:textId="77777777" w:rsidR="0049006D" w:rsidRDefault="00000000">
      <w:pPr>
        <w:pStyle w:val="af1"/>
        <w:widowControl/>
        <w:adjustRightInd w:val="0"/>
        <w:snapToGrid w:val="0"/>
        <w:spacing w:line="560" w:lineRule="exact"/>
        <w:ind w:left="1200" w:firstLineChars="0" w:hanging="720"/>
        <w:outlineLvl w:val="1"/>
        <w:rPr>
          <w:rFonts w:asciiTheme="minorEastAsia" w:hAnsiTheme="minorEastAsia" w:cstheme="minorEastAsia" w:hint="eastAsia"/>
          <w:sz w:val="24"/>
          <w:szCs w:val="24"/>
        </w:rPr>
      </w:pPr>
      <w:r>
        <w:rPr>
          <w:rFonts w:asciiTheme="minorEastAsia" w:hAnsiTheme="minorEastAsia" w:cstheme="minorEastAsia"/>
          <w:sz w:val="24"/>
          <w:szCs w:val="24"/>
        </w:rPr>
        <w:lastRenderedPageBreak/>
        <w:t>（一）</w:t>
      </w:r>
      <w:r>
        <w:rPr>
          <w:rFonts w:asciiTheme="minorEastAsia" w:hAnsiTheme="minorEastAsia" w:cstheme="minorEastAsia" w:hint="eastAsia"/>
          <w:sz w:val="24"/>
          <w:szCs w:val="24"/>
        </w:rPr>
        <w:t>担保的基本情况</w:t>
      </w:r>
    </w:p>
    <w:p w14:paraId="587B9C9F" w14:textId="77777777" w:rsidR="0049006D" w:rsidRDefault="00000000">
      <w:pPr>
        <w:pStyle w:val="af1"/>
        <w:widowControl/>
        <w:adjustRightInd w:val="0"/>
        <w:snapToGrid w:val="0"/>
        <w:spacing w:line="560" w:lineRule="exact"/>
        <w:ind w:firstLineChars="0"/>
        <w:outlineLvl w:val="1"/>
        <w:rPr>
          <w:rFonts w:asciiTheme="minorEastAsia" w:hAnsiTheme="minorEastAsia" w:cstheme="minorEastAsia" w:hint="eastAsia"/>
          <w:sz w:val="24"/>
          <w:szCs w:val="24"/>
        </w:rPr>
      </w:pPr>
      <w:r>
        <w:rPr>
          <w:rFonts w:asciiTheme="minorEastAsia" w:hAnsiTheme="minorEastAsia" w:cstheme="minorEastAsia" w:hint="eastAsia"/>
          <w:sz w:val="24"/>
          <w:szCs w:val="24"/>
        </w:rPr>
        <w:t>山东步长制药股份有限公司（以下简称 "公司"）于2026年1月19日与广发银行股份有限公司上海分行（以下简称 "广发银行上海分行"）签订了《最高额保证合同》，为公司控股子公司上海合璞医疗科技有限公司（以下简称 "上海</w:t>
      </w:r>
      <w:proofErr w:type="gramStart"/>
      <w:r>
        <w:rPr>
          <w:rFonts w:asciiTheme="minorEastAsia" w:hAnsiTheme="minorEastAsia" w:cstheme="minorEastAsia" w:hint="eastAsia"/>
          <w:sz w:val="24"/>
          <w:szCs w:val="24"/>
        </w:rPr>
        <w:t>合璞医疗</w:t>
      </w:r>
      <w:proofErr w:type="gramEnd"/>
      <w:r>
        <w:rPr>
          <w:rFonts w:asciiTheme="minorEastAsia" w:hAnsiTheme="minorEastAsia" w:cstheme="minorEastAsia" w:hint="eastAsia"/>
          <w:sz w:val="24"/>
          <w:szCs w:val="24"/>
        </w:rPr>
        <w:t>科技"）与广发银行上海分行签订的《授信额度合同》提供5,000万元连带责任保证。</w:t>
      </w:r>
    </w:p>
    <w:p w14:paraId="7E81FD8D" w14:textId="77777777" w:rsidR="0049006D" w:rsidRDefault="00000000">
      <w:pPr>
        <w:pStyle w:val="af1"/>
        <w:widowControl/>
        <w:adjustRightInd w:val="0"/>
        <w:snapToGrid w:val="0"/>
        <w:spacing w:line="560" w:lineRule="exact"/>
        <w:ind w:left="1200" w:firstLineChars="0" w:hanging="720"/>
        <w:outlineLvl w:val="1"/>
        <w:rPr>
          <w:rFonts w:asciiTheme="minorEastAsia" w:hAnsiTheme="minorEastAsia" w:cstheme="minorEastAsia" w:hint="eastAsia"/>
          <w:sz w:val="24"/>
          <w:szCs w:val="24"/>
        </w:rPr>
      </w:pPr>
      <w:r>
        <w:rPr>
          <w:rFonts w:asciiTheme="minorEastAsia" w:hAnsiTheme="minorEastAsia" w:cstheme="minorEastAsia"/>
          <w:sz w:val="24"/>
          <w:szCs w:val="24"/>
        </w:rPr>
        <w:t>（二）</w:t>
      </w:r>
      <w:r>
        <w:rPr>
          <w:rFonts w:asciiTheme="minorEastAsia" w:hAnsiTheme="minorEastAsia" w:cstheme="minorEastAsia" w:hint="eastAsia"/>
          <w:sz w:val="24"/>
          <w:szCs w:val="24"/>
        </w:rPr>
        <w:t>内部决策程序</w:t>
      </w:r>
    </w:p>
    <w:p w14:paraId="65C76FDF" w14:textId="77777777" w:rsidR="0049006D" w:rsidRDefault="00000000">
      <w:pPr>
        <w:widowControl/>
        <w:adjustRightInd w:val="0"/>
        <w:snapToGrid w:val="0"/>
        <w:spacing w:line="560" w:lineRule="exact"/>
        <w:ind w:firstLine="42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公司于2025年4月25日召开第五届董事会第二十次（年度）会议，于2025年6月26日召开2024年年度股东会，审议通过了《关于审议公司及控股子公司2025年度预计新增融资额度及担保额度的议案》，同意2025年度公司及控股子公司向金融机构申请授信总额不超过人民币69.20亿元的综合融资额度。上述融资事项如需采用保证或抵押等担保方式，担保额度不超过69.20亿元人民币，其中，对本公司新增担保额度为260,000.00万元人民币，对资产负债率为70%以上的控股子公司新增担保额度为362,000.00万元人民币，对资产负债率为70%以下的控股子公司新增担保额度为70,000.00万元人民币。实际担保的金额在总担保额度内，以金融机构与公司及控股子公司实际发生的担保金额为准。在年度预计额度内，各控股子公司的担保额度可按照实际情况内部调剂使用，调剂发生时资产负债率为70%以上的子公司仅能从股东会审议时资产负债率为70%以上的子公司处获得担保额度。</w:t>
      </w:r>
    </w:p>
    <w:p w14:paraId="29C358A3" w14:textId="77777777" w:rsidR="0049006D" w:rsidRDefault="00000000">
      <w:pPr>
        <w:widowControl/>
        <w:adjustRightInd w:val="0"/>
        <w:snapToGrid w:val="0"/>
        <w:spacing w:line="560" w:lineRule="exact"/>
        <w:ind w:firstLine="42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具体内容详见公司于2025年4月26日和2025年6月27日披露于上海证券交易所网站（www.sse.com.cn）的《关于公司及控股子公司2025年度预计新增融资额度及担保额度的公告》（公告编号：2025-071）、《第五届董事会第二十次（年度）会议决议公告》（公告编号：2025-064）、《2024年年度股东会决议公告》（公告编号：2025-124）。</w:t>
      </w:r>
    </w:p>
    <w:p w14:paraId="06ED02C3" w14:textId="77777777" w:rsidR="0049006D" w:rsidRDefault="00000000">
      <w:pPr>
        <w:widowControl/>
        <w:adjustRightInd w:val="0"/>
        <w:snapToGrid w:val="0"/>
        <w:spacing w:line="560" w:lineRule="exact"/>
        <w:ind w:firstLine="42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lastRenderedPageBreak/>
        <w:t>本次担保事项在前述授权额度范围内。</w:t>
      </w:r>
    </w:p>
    <w:p w14:paraId="3AC1D2D0" w14:textId="77777777" w:rsidR="0049006D" w:rsidRDefault="00000000">
      <w:pPr>
        <w:widowControl/>
        <w:adjustRightInd w:val="0"/>
        <w:snapToGrid w:val="0"/>
        <w:spacing w:line="560" w:lineRule="exact"/>
        <w:ind w:firstLineChars="200" w:firstLine="482"/>
        <w:outlineLvl w:val="0"/>
        <w:rPr>
          <w:rFonts w:asciiTheme="minorEastAsia" w:hAnsiTheme="minorEastAsia" w:cstheme="minorEastAsia" w:hint="eastAsia"/>
          <w:b/>
          <w:bCs/>
          <w:sz w:val="24"/>
          <w:szCs w:val="24"/>
        </w:rPr>
      </w:pPr>
      <w:r>
        <w:rPr>
          <w:rFonts w:asciiTheme="minorEastAsia" w:hAnsiTheme="minorEastAsia" w:cstheme="minorEastAsia" w:hint="eastAsia"/>
          <w:b/>
          <w:bCs/>
          <w:sz w:val="24"/>
          <w:szCs w:val="24"/>
        </w:rPr>
        <w:t>二、被担保人基本情况</w:t>
      </w:r>
    </w:p>
    <w:tbl>
      <w:tblPr>
        <w:tblW w:w="5197" w:type="pct"/>
        <w:tblInd w:w="-336" w:type="dxa"/>
        <w:tblCellMar>
          <w:left w:w="0" w:type="dxa"/>
          <w:right w:w="0" w:type="dxa"/>
        </w:tblCellMar>
        <w:tblLook w:val="04A0" w:firstRow="1" w:lastRow="0" w:firstColumn="1" w:lastColumn="0" w:noHBand="0" w:noVBand="1"/>
      </w:tblPr>
      <w:tblGrid>
        <w:gridCol w:w="2545"/>
        <w:gridCol w:w="1427"/>
        <w:gridCol w:w="2472"/>
        <w:gridCol w:w="2306"/>
      </w:tblGrid>
      <w:tr w:rsidR="0049006D" w14:paraId="7FB95238" w14:textId="77777777">
        <w:tc>
          <w:tcPr>
            <w:tcW w:w="254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C5A8537"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被担保人类型</w:t>
            </w:r>
          </w:p>
        </w:tc>
        <w:tc>
          <w:tcPr>
            <w:tcW w:w="6205"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7B5812B" w14:textId="77777777" w:rsidR="0049006D" w:rsidRDefault="00000000">
            <w:pPr>
              <w:adjustRightInd w:val="0"/>
              <w:snapToGrid w:val="0"/>
              <w:rPr>
                <w:rFonts w:asciiTheme="minorEastAsia" w:hAnsiTheme="minorEastAsia" w:cstheme="minorEastAsia" w:hint="eastAsia"/>
                <w:color w:val="000000"/>
                <w:sz w:val="24"/>
                <w:szCs w:val="24"/>
              </w:rPr>
            </w:pPr>
            <w:r>
              <w:rPr>
                <w:rFonts w:asciiTheme="minorEastAsia" w:hAnsiTheme="minorEastAsia" w:cstheme="minorEastAsia" w:hint="eastAsia"/>
                <w:color w:val="000000"/>
                <w:sz w:val="24"/>
                <w:szCs w:val="24"/>
              </w:rPr>
              <w:t>☑法人</w:t>
            </w:r>
          </w:p>
          <w:p w14:paraId="392947EE"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sz w:val="24"/>
                <w:szCs w:val="24"/>
              </w:rPr>
              <w:t>□其他</w:t>
            </w:r>
            <w:r>
              <w:rPr>
                <w:rFonts w:asciiTheme="minorEastAsia" w:hAnsiTheme="minorEastAsia" w:cstheme="minorEastAsia" w:hint="eastAsia"/>
                <w:sz w:val="24"/>
                <w:szCs w:val="24"/>
              </w:rPr>
              <w:t>______________</w:t>
            </w:r>
            <w:r>
              <w:rPr>
                <w:rFonts w:asciiTheme="minorEastAsia" w:hAnsiTheme="minorEastAsia" w:cstheme="minorEastAsia" w:hint="eastAsia"/>
                <w:color w:val="000000"/>
                <w:sz w:val="24"/>
                <w:szCs w:val="24"/>
              </w:rPr>
              <w:t>（请注明）</w:t>
            </w:r>
          </w:p>
        </w:tc>
      </w:tr>
      <w:tr w:rsidR="0049006D" w14:paraId="13DA07E3" w14:textId="77777777">
        <w:tc>
          <w:tcPr>
            <w:tcW w:w="254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394299B"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sz w:val="24"/>
                <w:szCs w:val="24"/>
              </w:rPr>
              <w:t>被担保人名称</w:t>
            </w:r>
          </w:p>
        </w:tc>
        <w:tc>
          <w:tcPr>
            <w:tcW w:w="6205"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60CCB24"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sz w:val="24"/>
                <w:szCs w:val="24"/>
              </w:rPr>
              <w:t>上海合璞医疗科技有限公司</w:t>
            </w:r>
          </w:p>
        </w:tc>
      </w:tr>
      <w:tr w:rsidR="0049006D" w14:paraId="5B4A98BC" w14:textId="77777777">
        <w:tc>
          <w:tcPr>
            <w:tcW w:w="254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E6D40D8" w14:textId="77777777" w:rsidR="0049006D" w:rsidRDefault="00000000">
            <w:pPr>
              <w:widowControl/>
              <w:adjustRightInd w:val="0"/>
              <w:snapToGrid w:val="0"/>
              <w:rPr>
                <w:rFonts w:asciiTheme="minorEastAsia" w:hAnsiTheme="minorEastAsia" w:cstheme="minorEastAsia" w:hint="eastAsia"/>
                <w:color w:val="000000"/>
                <w:sz w:val="24"/>
                <w:szCs w:val="24"/>
              </w:rPr>
            </w:pPr>
            <w:r>
              <w:rPr>
                <w:rFonts w:asciiTheme="minorEastAsia" w:hAnsiTheme="minorEastAsia" w:cstheme="minorEastAsia" w:hint="eastAsia"/>
                <w:color w:val="000000"/>
                <w:sz w:val="24"/>
                <w:szCs w:val="24"/>
              </w:rPr>
              <w:t>被担保人类型及上市公司持股情况</w:t>
            </w:r>
          </w:p>
        </w:tc>
        <w:tc>
          <w:tcPr>
            <w:tcW w:w="6205"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05D6CD8" w14:textId="77777777" w:rsidR="0049006D" w:rsidRDefault="00000000">
            <w:pPr>
              <w:widowControl/>
              <w:adjustRightInd w:val="0"/>
              <w:snapToGrid w:val="0"/>
              <w:rPr>
                <w:rFonts w:asciiTheme="minorEastAsia" w:hAnsiTheme="minorEastAsia" w:cstheme="minorEastAsia" w:hint="eastAsia"/>
                <w:color w:val="000000"/>
                <w:sz w:val="24"/>
                <w:szCs w:val="24"/>
              </w:rPr>
            </w:pPr>
            <w:r>
              <w:rPr>
                <w:rFonts w:asciiTheme="minorEastAsia" w:hAnsiTheme="minorEastAsia" w:cstheme="minorEastAsia" w:hint="eastAsia"/>
                <w:color w:val="000000"/>
                <w:sz w:val="24"/>
                <w:szCs w:val="24"/>
              </w:rPr>
              <w:t xml:space="preserve">□全资子公司  </w:t>
            </w:r>
          </w:p>
          <w:p w14:paraId="0B257429" w14:textId="77777777" w:rsidR="0049006D" w:rsidRDefault="00000000">
            <w:pPr>
              <w:widowControl/>
              <w:adjustRightInd w:val="0"/>
              <w:snapToGrid w:val="0"/>
              <w:rPr>
                <w:rFonts w:asciiTheme="minorEastAsia" w:hAnsiTheme="minorEastAsia" w:cstheme="minorEastAsia" w:hint="eastAsia"/>
                <w:color w:val="000000"/>
                <w:sz w:val="24"/>
                <w:szCs w:val="24"/>
              </w:rPr>
            </w:pPr>
            <w:r>
              <w:rPr>
                <w:rFonts w:asciiTheme="minorEastAsia" w:hAnsiTheme="minorEastAsia" w:cstheme="minorEastAsia" w:hint="eastAsia"/>
                <w:color w:val="000000"/>
                <w:sz w:val="24"/>
                <w:szCs w:val="24"/>
              </w:rPr>
              <w:t>☑控股子公司</w:t>
            </w:r>
          </w:p>
          <w:p w14:paraId="36E60CA1" w14:textId="77777777" w:rsidR="0049006D" w:rsidRDefault="00000000">
            <w:pPr>
              <w:widowControl/>
              <w:adjustRightInd w:val="0"/>
              <w:snapToGrid w:val="0"/>
              <w:rPr>
                <w:rFonts w:asciiTheme="minorEastAsia" w:hAnsiTheme="minorEastAsia" w:cstheme="minorEastAsia" w:hint="eastAsia"/>
                <w:color w:val="000000"/>
                <w:sz w:val="24"/>
                <w:szCs w:val="24"/>
              </w:rPr>
            </w:pPr>
            <w:r>
              <w:rPr>
                <w:rFonts w:asciiTheme="minorEastAsia" w:hAnsiTheme="minorEastAsia" w:cstheme="minorEastAsia" w:hint="eastAsia"/>
                <w:color w:val="000000"/>
                <w:sz w:val="24"/>
                <w:szCs w:val="24"/>
              </w:rPr>
              <w:t>□参股公司</w:t>
            </w:r>
          </w:p>
          <w:p w14:paraId="327F5E1F" w14:textId="77777777" w:rsidR="0049006D" w:rsidRDefault="00000000">
            <w:pPr>
              <w:widowControl/>
              <w:adjustRightInd w:val="0"/>
              <w:snapToGrid w:val="0"/>
              <w:rPr>
                <w:rFonts w:asciiTheme="minorEastAsia" w:hAnsiTheme="minorEastAsia" w:cstheme="minorEastAsia" w:hint="eastAsia"/>
                <w:color w:val="000000"/>
                <w:sz w:val="24"/>
                <w:szCs w:val="24"/>
              </w:rPr>
            </w:pPr>
            <w:r>
              <w:rPr>
                <w:rFonts w:asciiTheme="minorEastAsia" w:hAnsiTheme="minorEastAsia" w:cstheme="minorEastAsia" w:hint="eastAsia"/>
                <w:color w:val="000000"/>
                <w:sz w:val="24"/>
                <w:szCs w:val="24"/>
              </w:rPr>
              <w:t>□其他</w:t>
            </w:r>
            <w:r>
              <w:rPr>
                <w:rFonts w:asciiTheme="minorEastAsia" w:hAnsiTheme="minorEastAsia" w:cstheme="minorEastAsia" w:hint="eastAsia"/>
                <w:sz w:val="24"/>
                <w:szCs w:val="24"/>
              </w:rPr>
              <w:t>_______</w:t>
            </w:r>
            <w:r>
              <w:rPr>
                <w:rFonts w:asciiTheme="minorEastAsia" w:hAnsiTheme="minorEastAsia" w:cstheme="minorEastAsia"/>
                <w:sz w:val="24"/>
                <w:szCs w:val="24"/>
              </w:rPr>
              <w:t>_</w:t>
            </w:r>
            <w:r>
              <w:rPr>
                <w:rFonts w:asciiTheme="minorEastAsia" w:hAnsiTheme="minorEastAsia" w:cstheme="minorEastAsia" w:hint="eastAsia"/>
                <w:sz w:val="24"/>
                <w:szCs w:val="24"/>
              </w:rPr>
              <w:t>______</w:t>
            </w:r>
            <w:r>
              <w:rPr>
                <w:rFonts w:asciiTheme="minorEastAsia" w:hAnsiTheme="minorEastAsia" w:cstheme="minorEastAsia" w:hint="eastAsia"/>
                <w:color w:val="000000"/>
                <w:sz w:val="24"/>
                <w:szCs w:val="24"/>
              </w:rPr>
              <w:t>（请注明）</w:t>
            </w:r>
          </w:p>
        </w:tc>
      </w:tr>
      <w:tr w:rsidR="0049006D" w14:paraId="1BDD13A7" w14:textId="77777777">
        <w:tc>
          <w:tcPr>
            <w:tcW w:w="254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7D25D74" w14:textId="77777777" w:rsidR="0049006D" w:rsidRDefault="00000000">
            <w:pPr>
              <w:widowControl/>
              <w:adjustRightInd w:val="0"/>
              <w:snapToGrid w:val="0"/>
              <w:rPr>
                <w:rFonts w:asciiTheme="minorEastAsia" w:hAnsiTheme="minorEastAsia" w:cstheme="minorEastAsia" w:hint="eastAsia"/>
                <w:color w:val="000000"/>
                <w:sz w:val="24"/>
                <w:szCs w:val="24"/>
              </w:rPr>
            </w:pPr>
            <w:r>
              <w:rPr>
                <w:rFonts w:asciiTheme="minorEastAsia" w:hAnsiTheme="minorEastAsia" w:cstheme="minorEastAsia" w:hint="eastAsia"/>
                <w:color w:val="000000"/>
                <w:sz w:val="24"/>
                <w:szCs w:val="24"/>
              </w:rPr>
              <w:t>主要股东及持股比例</w:t>
            </w:r>
          </w:p>
        </w:tc>
        <w:tc>
          <w:tcPr>
            <w:tcW w:w="6205"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C582054"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公司持股71.30%，</w:t>
            </w:r>
            <w:proofErr w:type="gramStart"/>
            <w:r>
              <w:rPr>
                <w:rFonts w:asciiTheme="minorEastAsia" w:hAnsiTheme="minorEastAsia" w:cstheme="minorEastAsia" w:hint="eastAsia"/>
                <w:color w:val="000000"/>
                <w:kern w:val="0"/>
                <w:sz w:val="24"/>
                <w:szCs w:val="24"/>
              </w:rPr>
              <w:t>上海益督企业管理</w:t>
            </w:r>
            <w:proofErr w:type="gramEnd"/>
            <w:r>
              <w:rPr>
                <w:rFonts w:asciiTheme="minorEastAsia" w:hAnsiTheme="minorEastAsia" w:cstheme="minorEastAsia" w:hint="eastAsia"/>
                <w:color w:val="000000"/>
                <w:kern w:val="0"/>
                <w:sz w:val="24"/>
                <w:szCs w:val="24"/>
              </w:rPr>
              <w:t>中心（有限合伙）持股28.00%，</w:t>
            </w:r>
            <w:proofErr w:type="gramStart"/>
            <w:r>
              <w:rPr>
                <w:rFonts w:asciiTheme="minorEastAsia" w:hAnsiTheme="minorEastAsia" w:cstheme="minorEastAsia" w:hint="eastAsia"/>
                <w:color w:val="000000"/>
                <w:kern w:val="0"/>
                <w:sz w:val="24"/>
                <w:szCs w:val="24"/>
              </w:rPr>
              <w:t>沙姿言</w:t>
            </w:r>
            <w:proofErr w:type="gramEnd"/>
            <w:r>
              <w:rPr>
                <w:rFonts w:asciiTheme="minorEastAsia" w:hAnsiTheme="minorEastAsia" w:cstheme="minorEastAsia" w:hint="eastAsia"/>
                <w:color w:val="000000"/>
                <w:kern w:val="0"/>
                <w:sz w:val="24"/>
                <w:szCs w:val="24"/>
              </w:rPr>
              <w:t>持股0.20%，</w:t>
            </w:r>
            <w:proofErr w:type="gramStart"/>
            <w:r>
              <w:rPr>
                <w:rFonts w:asciiTheme="minorEastAsia" w:hAnsiTheme="minorEastAsia" w:cstheme="minorEastAsia" w:hint="eastAsia"/>
                <w:color w:val="000000"/>
                <w:kern w:val="0"/>
                <w:sz w:val="24"/>
                <w:szCs w:val="24"/>
              </w:rPr>
              <w:t>段琳持股</w:t>
            </w:r>
            <w:proofErr w:type="gramEnd"/>
            <w:r>
              <w:rPr>
                <w:rFonts w:asciiTheme="minorEastAsia" w:hAnsiTheme="minorEastAsia" w:cstheme="minorEastAsia" w:hint="eastAsia"/>
                <w:color w:val="000000"/>
                <w:kern w:val="0"/>
                <w:sz w:val="24"/>
                <w:szCs w:val="24"/>
              </w:rPr>
              <w:t>0.20%，</w:t>
            </w:r>
            <w:proofErr w:type="gramStart"/>
            <w:r>
              <w:rPr>
                <w:rFonts w:asciiTheme="minorEastAsia" w:hAnsiTheme="minorEastAsia" w:cstheme="minorEastAsia" w:hint="eastAsia"/>
                <w:color w:val="000000"/>
                <w:kern w:val="0"/>
                <w:sz w:val="24"/>
                <w:szCs w:val="24"/>
              </w:rPr>
              <w:t>胡昂持股</w:t>
            </w:r>
            <w:proofErr w:type="gramEnd"/>
            <w:r>
              <w:rPr>
                <w:rFonts w:asciiTheme="minorEastAsia" w:hAnsiTheme="minorEastAsia" w:cstheme="minorEastAsia" w:hint="eastAsia"/>
                <w:color w:val="000000"/>
                <w:kern w:val="0"/>
                <w:sz w:val="24"/>
                <w:szCs w:val="24"/>
              </w:rPr>
              <w:t>0.20%，王宝才持股0.10%。</w:t>
            </w:r>
          </w:p>
        </w:tc>
      </w:tr>
      <w:tr w:rsidR="0049006D" w14:paraId="66646E4C" w14:textId="77777777">
        <w:tc>
          <w:tcPr>
            <w:tcW w:w="254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B47BF0B"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sz w:val="24"/>
                <w:szCs w:val="24"/>
              </w:rPr>
              <w:t>法定代表人</w:t>
            </w:r>
          </w:p>
        </w:tc>
        <w:tc>
          <w:tcPr>
            <w:tcW w:w="6205"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A78C683" w14:textId="77777777" w:rsidR="0049006D" w:rsidRDefault="00000000">
            <w:pPr>
              <w:widowControl/>
              <w:adjustRightInd w:val="0"/>
              <w:snapToGrid w:val="0"/>
              <w:rPr>
                <w:rFonts w:asciiTheme="minorEastAsia" w:hAnsiTheme="minorEastAsia" w:cstheme="minorEastAsia" w:hint="eastAsia"/>
                <w:color w:val="000000"/>
                <w:kern w:val="0"/>
                <w:sz w:val="24"/>
                <w:szCs w:val="24"/>
              </w:rPr>
            </w:pPr>
            <w:proofErr w:type="gramStart"/>
            <w:r>
              <w:rPr>
                <w:rFonts w:asciiTheme="minorEastAsia" w:hAnsiTheme="minorEastAsia" w:cstheme="minorEastAsia" w:hint="eastAsia"/>
                <w:color w:val="000000"/>
                <w:kern w:val="0"/>
                <w:sz w:val="24"/>
                <w:szCs w:val="24"/>
              </w:rPr>
              <w:t>胡昂</w:t>
            </w:r>
            <w:proofErr w:type="gramEnd"/>
          </w:p>
        </w:tc>
      </w:tr>
      <w:tr w:rsidR="0049006D" w14:paraId="2C8B97EE" w14:textId="77777777">
        <w:tc>
          <w:tcPr>
            <w:tcW w:w="254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5E84A3A"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统一社会信用代码</w:t>
            </w:r>
          </w:p>
        </w:tc>
        <w:tc>
          <w:tcPr>
            <w:tcW w:w="6205"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B746D23"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91310112MA1GBDKF9A</w:t>
            </w:r>
          </w:p>
        </w:tc>
      </w:tr>
      <w:tr w:rsidR="0049006D" w14:paraId="6FB57E07" w14:textId="77777777">
        <w:tc>
          <w:tcPr>
            <w:tcW w:w="254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250527E"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成立时间</w:t>
            </w:r>
          </w:p>
        </w:tc>
        <w:tc>
          <w:tcPr>
            <w:tcW w:w="6205"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E7954C2"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2016年10月13日</w:t>
            </w:r>
          </w:p>
        </w:tc>
      </w:tr>
      <w:tr w:rsidR="0049006D" w14:paraId="3D3906B9" w14:textId="77777777">
        <w:tc>
          <w:tcPr>
            <w:tcW w:w="254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0B0C470"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注册地</w:t>
            </w:r>
          </w:p>
        </w:tc>
        <w:tc>
          <w:tcPr>
            <w:tcW w:w="6205"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386CB3C3"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上海市奉贤区海湾旅游区</w:t>
            </w:r>
            <w:proofErr w:type="gramStart"/>
            <w:r>
              <w:rPr>
                <w:rFonts w:asciiTheme="minorEastAsia" w:hAnsiTheme="minorEastAsia" w:cstheme="minorEastAsia" w:hint="eastAsia"/>
                <w:color w:val="000000"/>
                <w:kern w:val="0"/>
                <w:sz w:val="24"/>
                <w:szCs w:val="24"/>
              </w:rPr>
              <w:t>莘</w:t>
            </w:r>
            <w:proofErr w:type="gramEnd"/>
            <w:r>
              <w:rPr>
                <w:rFonts w:asciiTheme="minorEastAsia" w:hAnsiTheme="minorEastAsia" w:cstheme="minorEastAsia" w:hint="eastAsia"/>
                <w:color w:val="000000"/>
                <w:kern w:val="0"/>
                <w:sz w:val="24"/>
                <w:szCs w:val="24"/>
              </w:rPr>
              <w:t>奉公路4936、4938、4940号3层C05、C06室</w:t>
            </w:r>
          </w:p>
        </w:tc>
      </w:tr>
      <w:tr w:rsidR="0049006D" w14:paraId="345968B3" w14:textId="77777777">
        <w:tc>
          <w:tcPr>
            <w:tcW w:w="254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FC3BA9A"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注册资本</w:t>
            </w:r>
          </w:p>
        </w:tc>
        <w:tc>
          <w:tcPr>
            <w:tcW w:w="6205"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2DA8628"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人民币20,000万元整</w:t>
            </w:r>
          </w:p>
        </w:tc>
      </w:tr>
      <w:tr w:rsidR="0049006D" w14:paraId="67280328" w14:textId="77777777">
        <w:tc>
          <w:tcPr>
            <w:tcW w:w="254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5126F65"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公司类型</w:t>
            </w:r>
          </w:p>
        </w:tc>
        <w:tc>
          <w:tcPr>
            <w:tcW w:w="6205"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F4863C4"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有限责任公司(外商投资企业与内资合资)</w:t>
            </w:r>
          </w:p>
        </w:tc>
      </w:tr>
      <w:tr w:rsidR="0049006D" w14:paraId="25001A5C" w14:textId="77777777">
        <w:tc>
          <w:tcPr>
            <w:tcW w:w="2545"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50E1523"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经营范围</w:t>
            </w:r>
          </w:p>
        </w:tc>
        <w:tc>
          <w:tcPr>
            <w:tcW w:w="6205" w:type="dxa"/>
            <w:gridSpan w:val="3"/>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09BD224"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一般项目：技术服务、技术开发、技术咨询、技术交流、技术转让、技术推广；第一类医疗器械销售；第一类医疗设备租赁；第二类医疗器械销售；第二类医疗设备租赁；货物进出口；技术进出口；信息咨询服务（不含许可类信息咨询服务）；会议及展览服务；软件销售；计算机软硬件及辅助设备零售；计算机软硬件及辅助设备批发；消毒剂销售（不含危险化学品）；通用设备修理；五金产品批发；日用杂品销售；塑料制品销售；金属工具销售；办公用品销售；体育用品及器材批发；教学用模型及教具销售；电子元器件与机电组件设备销售；机械设备销售；化工产品销售（不含许可类化工产品）；生物</w:t>
            </w:r>
            <w:proofErr w:type="gramStart"/>
            <w:r>
              <w:rPr>
                <w:rFonts w:asciiTheme="minorEastAsia" w:hAnsiTheme="minorEastAsia" w:cstheme="minorEastAsia" w:hint="eastAsia"/>
                <w:color w:val="000000"/>
                <w:kern w:val="0"/>
                <w:sz w:val="24"/>
                <w:szCs w:val="24"/>
              </w:rPr>
              <w:t>基材料</w:t>
            </w:r>
            <w:proofErr w:type="gramEnd"/>
            <w:r>
              <w:rPr>
                <w:rFonts w:asciiTheme="minorEastAsia" w:hAnsiTheme="minorEastAsia" w:cstheme="minorEastAsia" w:hint="eastAsia"/>
                <w:color w:val="000000"/>
                <w:kern w:val="0"/>
                <w:sz w:val="24"/>
                <w:szCs w:val="24"/>
              </w:rPr>
              <w:t>销售；仪器</w:t>
            </w:r>
          </w:p>
          <w:p w14:paraId="084DA002"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仪表销售。（除依法须经批准的项目外，凭营业执照依法自主开展经营活动） 许可项目：第三类医疗器械经营。（依法须经批准的项目，经相关部门批准后方可开展经营活动，具体经营项目以相关部门批准文件或许可证件为准）</w:t>
            </w:r>
          </w:p>
        </w:tc>
      </w:tr>
      <w:tr w:rsidR="0049006D" w14:paraId="3E55522F" w14:textId="77777777">
        <w:tc>
          <w:tcPr>
            <w:tcW w:w="2545" w:type="dxa"/>
            <w:vMerge w:val="restart"/>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00006A7"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主要财务指标（万元）</w:t>
            </w:r>
          </w:p>
        </w:tc>
        <w:tc>
          <w:tcPr>
            <w:tcW w:w="1427"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C0BF63A"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项目</w:t>
            </w:r>
          </w:p>
        </w:tc>
        <w:tc>
          <w:tcPr>
            <w:tcW w:w="247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1F20CCD" w14:textId="77777777" w:rsidR="0049006D" w:rsidRDefault="00000000">
            <w:pPr>
              <w:widowControl/>
              <w:adjustRightInd w:val="0"/>
              <w:snapToGrid w:val="0"/>
              <w:rPr>
                <w:rFonts w:asciiTheme="minorEastAsia" w:hAnsiTheme="minorEastAsia" w:cstheme="minorEastAsia" w:hint="eastAsia"/>
                <w:color w:val="FF0000"/>
                <w:kern w:val="0"/>
                <w:sz w:val="24"/>
                <w:szCs w:val="24"/>
              </w:rPr>
            </w:pPr>
            <w:r>
              <w:rPr>
                <w:rFonts w:asciiTheme="minorEastAsia" w:hAnsiTheme="minorEastAsia" w:cstheme="minorEastAsia" w:hint="eastAsia"/>
                <w:color w:val="000000" w:themeColor="text1"/>
                <w:kern w:val="0"/>
                <w:sz w:val="24"/>
                <w:szCs w:val="24"/>
              </w:rPr>
              <w:t>2025年9月30日/2025年1-9月（未经审计）</w:t>
            </w:r>
          </w:p>
        </w:tc>
        <w:tc>
          <w:tcPr>
            <w:tcW w:w="230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DE1E685" w14:textId="77777777" w:rsidR="0049006D" w:rsidRDefault="00000000">
            <w:pPr>
              <w:widowControl/>
              <w:adjustRightInd w:val="0"/>
              <w:snapToGrid w:val="0"/>
              <w:rPr>
                <w:rFonts w:asciiTheme="minorEastAsia" w:hAnsiTheme="minorEastAsia" w:cstheme="minorEastAsia" w:hint="eastAsia"/>
                <w:color w:val="FF0000"/>
                <w:kern w:val="0"/>
                <w:sz w:val="24"/>
                <w:szCs w:val="24"/>
              </w:rPr>
            </w:pPr>
            <w:r>
              <w:rPr>
                <w:rFonts w:asciiTheme="minorEastAsia" w:hAnsiTheme="minorEastAsia" w:cstheme="minorEastAsia" w:hint="eastAsia"/>
                <w:color w:val="000000" w:themeColor="text1"/>
                <w:kern w:val="0"/>
                <w:sz w:val="24"/>
                <w:szCs w:val="24"/>
              </w:rPr>
              <w:t>2024年12月31日/2024年度（经审计）</w:t>
            </w:r>
          </w:p>
        </w:tc>
      </w:tr>
      <w:tr w:rsidR="0049006D" w14:paraId="77A65512" w14:textId="77777777">
        <w:tc>
          <w:tcPr>
            <w:tcW w:w="2545" w:type="dxa"/>
            <w:vMerge/>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A3EB50E" w14:textId="77777777" w:rsidR="0049006D" w:rsidRDefault="0049006D">
            <w:pPr>
              <w:widowControl/>
              <w:adjustRightInd w:val="0"/>
              <w:snapToGrid w:val="0"/>
              <w:rPr>
                <w:rFonts w:asciiTheme="minorEastAsia" w:hAnsiTheme="minorEastAsia" w:cstheme="minorEastAsia" w:hint="eastAsia"/>
                <w:color w:val="000000"/>
                <w:kern w:val="0"/>
                <w:sz w:val="24"/>
                <w:szCs w:val="24"/>
              </w:rPr>
            </w:pPr>
          </w:p>
        </w:tc>
        <w:tc>
          <w:tcPr>
            <w:tcW w:w="1427"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2B4CE14"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资产总额</w:t>
            </w:r>
          </w:p>
        </w:tc>
        <w:tc>
          <w:tcPr>
            <w:tcW w:w="247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D528FA2" w14:textId="77777777" w:rsidR="0049006D" w:rsidRDefault="00000000">
            <w:pPr>
              <w:widowControl/>
              <w:adjustRightInd w:val="0"/>
              <w:snapToGrid w:val="0"/>
              <w:jc w:val="right"/>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182,948.17</w:t>
            </w:r>
          </w:p>
        </w:tc>
        <w:tc>
          <w:tcPr>
            <w:tcW w:w="230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35D26CD" w14:textId="77777777" w:rsidR="0049006D" w:rsidRDefault="00000000">
            <w:pPr>
              <w:widowControl/>
              <w:adjustRightInd w:val="0"/>
              <w:snapToGrid w:val="0"/>
              <w:jc w:val="right"/>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170,538.00</w:t>
            </w:r>
          </w:p>
        </w:tc>
      </w:tr>
      <w:tr w:rsidR="0049006D" w14:paraId="2B986AD8" w14:textId="77777777">
        <w:tc>
          <w:tcPr>
            <w:tcW w:w="2545" w:type="dxa"/>
            <w:vMerge/>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31A8222" w14:textId="77777777" w:rsidR="0049006D" w:rsidRDefault="0049006D">
            <w:pPr>
              <w:widowControl/>
              <w:adjustRightInd w:val="0"/>
              <w:snapToGrid w:val="0"/>
              <w:rPr>
                <w:rFonts w:asciiTheme="minorEastAsia" w:hAnsiTheme="minorEastAsia" w:cstheme="minorEastAsia" w:hint="eastAsia"/>
                <w:color w:val="000000"/>
                <w:kern w:val="0"/>
                <w:sz w:val="24"/>
                <w:szCs w:val="24"/>
              </w:rPr>
            </w:pPr>
          </w:p>
        </w:tc>
        <w:tc>
          <w:tcPr>
            <w:tcW w:w="1427"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AFF3016"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负债总额</w:t>
            </w:r>
          </w:p>
        </w:tc>
        <w:tc>
          <w:tcPr>
            <w:tcW w:w="247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AE49EBF" w14:textId="77777777" w:rsidR="0049006D" w:rsidRDefault="00000000">
            <w:pPr>
              <w:widowControl/>
              <w:adjustRightInd w:val="0"/>
              <w:snapToGrid w:val="0"/>
              <w:jc w:val="right"/>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185,384.42</w:t>
            </w:r>
          </w:p>
        </w:tc>
        <w:tc>
          <w:tcPr>
            <w:tcW w:w="230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FAAEED0" w14:textId="77777777" w:rsidR="0049006D" w:rsidRDefault="00000000">
            <w:pPr>
              <w:widowControl/>
              <w:adjustRightInd w:val="0"/>
              <w:snapToGrid w:val="0"/>
              <w:jc w:val="right"/>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172,218.23</w:t>
            </w:r>
          </w:p>
        </w:tc>
      </w:tr>
      <w:tr w:rsidR="0049006D" w14:paraId="3AE0150A" w14:textId="77777777">
        <w:trPr>
          <w:trHeight w:val="90"/>
        </w:trPr>
        <w:tc>
          <w:tcPr>
            <w:tcW w:w="2545" w:type="dxa"/>
            <w:vMerge/>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147ACAD" w14:textId="77777777" w:rsidR="0049006D" w:rsidRDefault="0049006D">
            <w:pPr>
              <w:widowControl/>
              <w:adjustRightInd w:val="0"/>
              <w:snapToGrid w:val="0"/>
              <w:rPr>
                <w:rFonts w:asciiTheme="minorEastAsia" w:hAnsiTheme="minorEastAsia" w:cstheme="minorEastAsia" w:hint="eastAsia"/>
                <w:color w:val="000000"/>
                <w:kern w:val="0"/>
                <w:sz w:val="24"/>
                <w:szCs w:val="24"/>
              </w:rPr>
            </w:pPr>
          </w:p>
        </w:tc>
        <w:tc>
          <w:tcPr>
            <w:tcW w:w="1427"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5B811EA"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资产净额</w:t>
            </w:r>
          </w:p>
        </w:tc>
        <w:tc>
          <w:tcPr>
            <w:tcW w:w="247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193DFCE" w14:textId="77777777" w:rsidR="0049006D" w:rsidRDefault="00000000">
            <w:pPr>
              <w:widowControl/>
              <w:adjustRightInd w:val="0"/>
              <w:snapToGrid w:val="0"/>
              <w:jc w:val="right"/>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-2,436.25</w:t>
            </w:r>
          </w:p>
        </w:tc>
        <w:tc>
          <w:tcPr>
            <w:tcW w:w="230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0FD923E" w14:textId="77777777" w:rsidR="0049006D" w:rsidRDefault="00000000">
            <w:pPr>
              <w:widowControl/>
              <w:adjustRightInd w:val="0"/>
              <w:snapToGrid w:val="0"/>
              <w:jc w:val="right"/>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 xml:space="preserve"> -1,680.23 </w:t>
            </w:r>
          </w:p>
        </w:tc>
      </w:tr>
      <w:tr w:rsidR="0049006D" w14:paraId="41EFD1C4" w14:textId="77777777">
        <w:tc>
          <w:tcPr>
            <w:tcW w:w="2545" w:type="dxa"/>
            <w:vMerge/>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193EEAC" w14:textId="77777777" w:rsidR="0049006D" w:rsidRDefault="0049006D">
            <w:pPr>
              <w:widowControl/>
              <w:adjustRightInd w:val="0"/>
              <w:snapToGrid w:val="0"/>
              <w:rPr>
                <w:rFonts w:asciiTheme="minorEastAsia" w:hAnsiTheme="minorEastAsia" w:cstheme="minorEastAsia" w:hint="eastAsia"/>
                <w:color w:val="000000"/>
                <w:kern w:val="0"/>
                <w:sz w:val="24"/>
                <w:szCs w:val="24"/>
              </w:rPr>
            </w:pPr>
          </w:p>
        </w:tc>
        <w:tc>
          <w:tcPr>
            <w:tcW w:w="1427"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633809F5"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营业收入</w:t>
            </w:r>
          </w:p>
        </w:tc>
        <w:tc>
          <w:tcPr>
            <w:tcW w:w="247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77E2F529" w14:textId="77777777" w:rsidR="0049006D" w:rsidRDefault="00000000">
            <w:pPr>
              <w:widowControl/>
              <w:adjustRightInd w:val="0"/>
              <w:snapToGrid w:val="0"/>
              <w:jc w:val="right"/>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37,831.46</w:t>
            </w:r>
          </w:p>
        </w:tc>
        <w:tc>
          <w:tcPr>
            <w:tcW w:w="230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8E41B15" w14:textId="77777777" w:rsidR="0049006D" w:rsidRDefault="00000000">
            <w:pPr>
              <w:widowControl/>
              <w:adjustRightInd w:val="0"/>
              <w:snapToGrid w:val="0"/>
              <w:jc w:val="right"/>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 xml:space="preserve">87,544.08 </w:t>
            </w:r>
          </w:p>
        </w:tc>
      </w:tr>
      <w:tr w:rsidR="0049006D" w14:paraId="44C9846A" w14:textId="77777777">
        <w:tc>
          <w:tcPr>
            <w:tcW w:w="2545" w:type="dxa"/>
            <w:vMerge/>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19DD50E3" w14:textId="77777777" w:rsidR="0049006D" w:rsidRDefault="0049006D">
            <w:pPr>
              <w:widowControl/>
              <w:adjustRightInd w:val="0"/>
              <w:snapToGrid w:val="0"/>
              <w:rPr>
                <w:rFonts w:asciiTheme="minorEastAsia" w:hAnsiTheme="minorEastAsia" w:cstheme="minorEastAsia" w:hint="eastAsia"/>
                <w:color w:val="000000"/>
                <w:kern w:val="0"/>
                <w:sz w:val="24"/>
                <w:szCs w:val="24"/>
              </w:rPr>
            </w:pPr>
          </w:p>
        </w:tc>
        <w:tc>
          <w:tcPr>
            <w:tcW w:w="1427"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26894299"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净利润</w:t>
            </w:r>
          </w:p>
        </w:tc>
        <w:tc>
          <w:tcPr>
            <w:tcW w:w="247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714005CD" w14:textId="77777777" w:rsidR="0049006D" w:rsidRDefault="00000000">
            <w:pPr>
              <w:widowControl/>
              <w:adjustRightInd w:val="0"/>
              <w:snapToGrid w:val="0"/>
              <w:jc w:val="right"/>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-756.03</w:t>
            </w:r>
          </w:p>
        </w:tc>
        <w:tc>
          <w:tcPr>
            <w:tcW w:w="230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45575D35" w14:textId="77777777" w:rsidR="0049006D" w:rsidRDefault="00000000">
            <w:pPr>
              <w:widowControl/>
              <w:adjustRightInd w:val="0"/>
              <w:snapToGrid w:val="0"/>
              <w:jc w:val="right"/>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-4,402.87</w:t>
            </w:r>
          </w:p>
        </w:tc>
      </w:tr>
      <w:tr w:rsidR="0049006D" w14:paraId="4321B9FB" w14:textId="77777777">
        <w:tc>
          <w:tcPr>
            <w:tcW w:w="2545" w:type="dxa"/>
            <w:vMerge/>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05897022" w14:textId="77777777" w:rsidR="0049006D" w:rsidRDefault="0049006D">
            <w:pPr>
              <w:widowControl/>
              <w:adjustRightInd w:val="0"/>
              <w:snapToGrid w:val="0"/>
              <w:rPr>
                <w:rFonts w:asciiTheme="minorEastAsia" w:hAnsiTheme="minorEastAsia" w:cstheme="minorEastAsia" w:hint="eastAsia"/>
                <w:color w:val="000000"/>
                <w:kern w:val="0"/>
                <w:sz w:val="24"/>
                <w:szCs w:val="24"/>
              </w:rPr>
            </w:pPr>
          </w:p>
        </w:tc>
        <w:tc>
          <w:tcPr>
            <w:tcW w:w="1427"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7E2E7447" w14:textId="77777777" w:rsidR="0049006D" w:rsidRDefault="00000000">
            <w:pPr>
              <w:widowControl/>
              <w:adjustRightInd w:val="0"/>
              <w:snapToGrid w:val="0"/>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资产负债率</w:t>
            </w:r>
          </w:p>
        </w:tc>
        <w:tc>
          <w:tcPr>
            <w:tcW w:w="2472"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72FCCDD" w14:textId="77777777" w:rsidR="0049006D" w:rsidRDefault="00000000">
            <w:pPr>
              <w:widowControl/>
              <w:adjustRightInd w:val="0"/>
              <w:snapToGrid w:val="0"/>
              <w:jc w:val="right"/>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101.33%</w:t>
            </w:r>
          </w:p>
        </w:tc>
        <w:tc>
          <w:tcPr>
            <w:tcW w:w="2306" w:type="dxa"/>
            <w:tcBorders>
              <w:top w:val="single" w:sz="4" w:space="0" w:color="4D4D4D"/>
              <w:left w:val="single" w:sz="4" w:space="0" w:color="4D4D4D"/>
              <w:bottom w:val="single" w:sz="4" w:space="0" w:color="4D4D4D"/>
              <w:right w:val="single" w:sz="4" w:space="0" w:color="4D4D4D"/>
            </w:tcBorders>
            <w:tcMar>
              <w:top w:w="56" w:type="dxa"/>
              <w:left w:w="56" w:type="dxa"/>
              <w:bottom w:w="56" w:type="dxa"/>
              <w:right w:w="56" w:type="dxa"/>
            </w:tcMar>
            <w:vAlign w:val="center"/>
          </w:tcPr>
          <w:p w14:paraId="5FD32AE7" w14:textId="77777777" w:rsidR="0049006D" w:rsidRDefault="00000000">
            <w:pPr>
              <w:widowControl/>
              <w:adjustRightInd w:val="0"/>
              <w:snapToGrid w:val="0"/>
              <w:jc w:val="right"/>
              <w:rPr>
                <w:rFonts w:asciiTheme="minorEastAsia" w:hAnsiTheme="minorEastAsia" w:cstheme="minorEastAsia" w:hint="eastAsia"/>
                <w:color w:val="000000"/>
                <w:kern w:val="0"/>
                <w:sz w:val="24"/>
                <w:szCs w:val="24"/>
              </w:rPr>
            </w:pPr>
            <w:r>
              <w:rPr>
                <w:rFonts w:asciiTheme="minorEastAsia" w:hAnsiTheme="minorEastAsia" w:cstheme="minorEastAsia" w:hint="eastAsia"/>
                <w:color w:val="000000"/>
                <w:kern w:val="0"/>
                <w:sz w:val="24"/>
                <w:szCs w:val="24"/>
              </w:rPr>
              <w:t>100.99%</w:t>
            </w:r>
          </w:p>
        </w:tc>
      </w:tr>
    </w:tbl>
    <w:p w14:paraId="701EBF16" w14:textId="77777777" w:rsidR="0049006D" w:rsidRDefault="00000000">
      <w:pPr>
        <w:widowControl/>
        <w:adjustRightInd w:val="0"/>
        <w:snapToGrid w:val="0"/>
        <w:spacing w:line="560" w:lineRule="exact"/>
        <w:ind w:firstLineChars="200" w:firstLine="482"/>
        <w:outlineLvl w:val="0"/>
        <w:rPr>
          <w:rFonts w:asciiTheme="minorEastAsia" w:hAnsiTheme="minorEastAsia" w:cstheme="minorEastAsia" w:hint="eastAsia"/>
          <w:sz w:val="24"/>
          <w:szCs w:val="24"/>
        </w:rPr>
      </w:pPr>
      <w:r>
        <w:rPr>
          <w:rFonts w:asciiTheme="minorEastAsia" w:hAnsiTheme="minorEastAsia" w:cstheme="minorEastAsia" w:hint="eastAsia"/>
          <w:b/>
          <w:bCs/>
          <w:sz w:val="24"/>
          <w:szCs w:val="24"/>
        </w:rPr>
        <w:t>三、担保的主要内容</w:t>
      </w:r>
    </w:p>
    <w:p w14:paraId="54A45CA6" w14:textId="77777777" w:rsidR="0049006D" w:rsidRDefault="00000000">
      <w:pPr>
        <w:pStyle w:val="af1"/>
        <w:widowControl/>
        <w:adjustRightInd w:val="0"/>
        <w:snapToGrid w:val="0"/>
        <w:spacing w:line="560" w:lineRule="exact"/>
        <w:ind w:firstLineChars="0"/>
        <w:outlineLvl w:val="1"/>
        <w:rPr>
          <w:rFonts w:asciiTheme="minorEastAsia" w:hAnsiTheme="minorEastAsia" w:cstheme="minorEastAsia" w:hint="eastAsia"/>
          <w:sz w:val="24"/>
          <w:szCs w:val="24"/>
        </w:rPr>
      </w:pPr>
      <w:r>
        <w:rPr>
          <w:rFonts w:asciiTheme="minorEastAsia" w:hAnsiTheme="minorEastAsia" w:cstheme="minorEastAsia" w:hint="eastAsia"/>
          <w:sz w:val="24"/>
          <w:szCs w:val="24"/>
        </w:rPr>
        <w:t>公司（保证人）为上海</w:t>
      </w:r>
      <w:proofErr w:type="gramStart"/>
      <w:r>
        <w:rPr>
          <w:rFonts w:asciiTheme="minorEastAsia" w:hAnsiTheme="minorEastAsia" w:cstheme="minorEastAsia" w:hint="eastAsia"/>
          <w:sz w:val="24"/>
          <w:szCs w:val="24"/>
        </w:rPr>
        <w:t>合璞医疗</w:t>
      </w:r>
      <w:proofErr w:type="gramEnd"/>
      <w:r>
        <w:rPr>
          <w:rFonts w:asciiTheme="minorEastAsia" w:hAnsiTheme="minorEastAsia" w:cstheme="minorEastAsia" w:hint="eastAsia"/>
          <w:sz w:val="24"/>
          <w:szCs w:val="24"/>
        </w:rPr>
        <w:t>科技（债务人）与与广发银行上海分行（债权人）签订的《授信额度合同》提供5,000万元连带责任保证。</w:t>
      </w:r>
    </w:p>
    <w:p w14:paraId="658078E0" w14:textId="77777777" w:rsidR="0049006D" w:rsidRDefault="00000000">
      <w:pPr>
        <w:widowControl/>
        <w:adjustRightInd w:val="0"/>
        <w:snapToGrid w:val="0"/>
        <w:spacing w:line="560" w:lineRule="exact"/>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（一）保证方式：连带责任保证</w:t>
      </w:r>
    </w:p>
    <w:p w14:paraId="6BD1A6DE" w14:textId="77777777" w:rsidR="0049006D" w:rsidRDefault="00000000">
      <w:pPr>
        <w:widowControl/>
        <w:adjustRightInd w:val="0"/>
        <w:snapToGrid w:val="0"/>
        <w:spacing w:line="560" w:lineRule="exact"/>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（二）保证期间：</w:t>
      </w:r>
    </w:p>
    <w:p w14:paraId="311013E8" w14:textId="77777777" w:rsidR="0049006D" w:rsidRDefault="00000000">
      <w:pPr>
        <w:widowControl/>
        <w:adjustRightInd w:val="0"/>
        <w:snapToGrid w:val="0"/>
        <w:spacing w:line="560" w:lineRule="exact"/>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1、本合同项下的保证期间为：自主合同债务人履行债务期限届满之日起三年。</w:t>
      </w:r>
    </w:p>
    <w:p w14:paraId="11C483C7" w14:textId="77777777" w:rsidR="0049006D" w:rsidRDefault="00000000">
      <w:pPr>
        <w:widowControl/>
        <w:adjustRightInd w:val="0"/>
        <w:snapToGrid w:val="0"/>
        <w:spacing w:line="560" w:lineRule="exact"/>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2、保证人在此同意并确认，如果广发银行上海分行依法或根据主合同约定要求主合同债务人提前履行债务的，保证期间自债务人提前履行债务期限届满之日起三年。</w:t>
      </w:r>
    </w:p>
    <w:p w14:paraId="4A936443" w14:textId="77777777" w:rsidR="0049006D" w:rsidRDefault="00000000">
      <w:pPr>
        <w:widowControl/>
        <w:adjustRightInd w:val="0"/>
        <w:snapToGrid w:val="0"/>
        <w:spacing w:line="560" w:lineRule="exact"/>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3、在保证期间内，广发银行上海分行</w:t>
      </w:r>
      <w:proofErr w:type="gramStart"/>
      <w:r>
        <w:rPr>
          <w:rFonts w:asciiTheme="minorEastAsia" w:hAnsiTheme="minorEastAsia" w:cstheme="minorEastAsia" w:hint="eastAsia"/>
          <w:sz w:val="24"/>
          <w:szCs w:val="24"/>
        </w:rPr>
        <w:t>有权就主债权</w:t>
      </w:r>
      <w:proofErr w:type="gramEnd"/>
      <w:r>
        <w:rPr>
          <w:rFonts w:asciiTheme="minorEastAsia" w:hAnsiTheme="minorEastAsia" w:cstheme="minorEastAsia" w:hint="eastAsia"/>
          <w:sz w:val="24"/>
          <w:szCs w:val="24"/>
        </w:rPr>
        <w:t xml:space="preserve">的全部或部分、多笔或单笔， </w:t>
      </w:r>
      <w:proofErr w:type="gramStart"/>
      <w:r>
        <w:rPr>
          <w:rFonts w:asciiTheme="minorEastAsia" w:hAnsiTheme="minorEastAsia" w:cstheme="minorEastAsia" w:hint="eastAsia"/>
          <w:sz w:val="24"/>
          <w:szCs w:val="24"/>
        </w:rPr>
        <w:t>一并或</w:t>
      </w:r>
      <w:proofErr w:type="gramEnd"/>
      <w:r>
        <w:rPr>
          <w:rFonts w:asciiTheme="minorEastAsia" w:hAnsiTheme="minorEastAsia" w:cstheme="minorEastAsia" w:hint="eastAsia"/>
          <w:sz w:val="24"/>
          <w:szCs w:val="24"/>
        </w:rPr>
        <w:t>分别要求保证人承担保证责任。如任何一笔主债权为分期清偿，则其保证期间为自本合同生效之日起至最后一期债务履行期届满之日后三年。</w:t>
      </w:r>
    </w:p>
    <w:p w14:paraId="0F3D7F7B" w14:textId="77777777" w:rsidR="0049006D" w:rsidRDefault="00000000">
      <w:pPr>
        <w:widowControl/>
        <w:adjustRightInd w:val="0"/>
        <w:snapToGrid w:val="0"/>
        <w:spacing w:line="560" w:lineRule="exact"/>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4、如债权人与债务人就债务履行期限达成展期协议的，保证人同意继续承担保证责任，保证期间自展期协议约定的债务履行期限届满之日起三年。</w:t>
      </w:r>
    </w:p>
    <w:p w14:paraId="1AC8DBF4" w14:textId="77777777" w:rsidR="0049006D" w:rsidRDefault="00000000">
      <w:pPr>
        <w:widowControl/>
        <w:adjustRightInd w:val="0"/>
        <w:snapToGrid w:val="0"/>
        <w:spacing w:line="560" w:lineRule="exact"/>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（三）保证范围：</w:t>
      </w:r>
    </w:p>
    <w:p w14:paraId="747F1898" w14:textId="77777777" w:rsidR="0049006D" w:rsidRDefault="00000000">
      <w:pPr>
        <w:widowControl/>
        <w:adjustRightInd w:val="0"/>
        <w:snapToGrid w:val="0"/>
        <w:spacing w:line="560" w:lineRule="exact"/>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保证的范围包括主合同项下的债务本金、利息、罚息、复利、违约金、损害赔偿金、为实现债权而发生的费用(包括但不限于诉讼费、仲裁费、律师费、差旅费、执行费、保全费、评估费、拍卖或变卖费、过户费、公告费等)和其他所有应付费用。</w:t>
      </w:r>
    </w:p>
    <w:p w14:paraId="0E5223E7" w14:textId="77777777" w:rsidR="0049006D" w:rsidRDefault="00000000">
      <w:pPr>
        <w:widowControl/>
        <w:adjustRightInd w:val="0"/>
        <w:snapToGrid w:val="0"/>
        <w:spacing w:line="560" w:lineRule="exact"/>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（四）反担保：</w:t>
      </w:r>
    </w:p>
    <w:p w14:paraId="2C1CB517" w14:textId="77777777" w:rsidR="0049006D" w:rsidRDefault="00000000">
      <w:pPr>
        <w:widowControl/>
        <w:adjustRightInd w:val="0"/>
        <w:snapToGrid w:val="0"/>
        <w:spacing w:line="560" w:lineRule="exact"/>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上海</w:t>
      </w:r>
      <w:proofErr w:type="gramStart"/>
      <w:r>
        <w:rPr>
          <w:rFonts w:asciiTheme="minorEastAsia" w:hAnsiTheme="minorEastAsia" w:cstheme="minorEastAsia" w:hint="eastAsia"/>
          <w:sz w:val="24"/>
          <w:szCs w:val="24"/>
        </w:rPr>
        <w:t>合璞医疗</w:t>
      </w:r>
      <w:proofErr w:type="gramEnd"/>
      <w:r>
        <w:rPr>
          <w:rFonts w:asciiTheme="minorEastAsia" w:hAnsiTheme="minorEastAsia" w:cstheme="minorEastAsia" w:hint="eastAsia"/>
          <w:sz w:val="24"/>
          <w:szCs w:val="24"/>
        </w:rPr>
        <w:t>科技参与实际经营的主要股东及业务团队成员</w:t>
      </w:r>
      <w:proofErr w:type="gramStart"/>
      <w:r>
        <w:rPr>
          <w:rFonts w:asciiTheme="minorEastAsia" w:hAnsiTheme="minorEastAsia" w:cstheme="minorEastAsia" w:hint="eastAsia"/>
          <w:sz w:val="24"/>
          <w:szCs w:val="24"/>
        </w:rPr>
        <w:t>上海益督企业管理</w:t>
      </w:r>
      <w:proofErr w:type="gramEnd"/>
      <w:r>
        <w:rPr>
          <w:rFonts w:asciiTheme="minorEastAsia" w:hAnsiTheme="minorEastAsia" w:cstheme="minorEastAsia" w:hint="eastAsia"/>
          <w:sz w:val="24"/>
          <w:szCs w:val="24"/>
        </w:rPr>
        <w:t>中心(有限合伙)、张丽、王立行、王之俊、荣晨、马轶昂、徐健、宋源、苗艳、韩刚、沈悦，分别同意为公司因承担《最高额保证合同》下担保责任而使公司承担的一切债务本金、利息、罚息及违约金、滞纳金、损害赔偿金以及公司为实现担保债权所引致的一切有关费用分别且连带地按照</w:t>
      </w:r>
      <w:proofErr w:type="gramStart"/>
      <w:r>
        <w:rPr>
          <w:rFonts w:asciiTheme="minorEastAsia" w:hAnsiTheme="minorEastAsia" w:cstheme="minorEastAsia" w:hint="eastAsia"/>
          <w:sz w:val="24"/>
          <w:szCs w:val="24"/>
        </w:rPr>
        <w:t>上海益督企业管理</w:t>
      </w:r>
      <w:proofErr w:type="gramEnd"/>
      <w:r>
        <w:rPr>
          <w:rFonts w:asciiTheme="minorEastAsia" w:hAnsiTheme="minorEastAsia" w:cstheme="minorEastAsia" w:hint="eastAsia"/>
          <w:sz w:val="24"/>
          <w:szCs w:val="24"/>
        </w:rPr>
        <w:t>中心(有限合伙)在上海</w:t>
      </w:r>
      <w:proofErr w:type="gramStart"/>
      <w:r>
        <w:rPr>
          <w:rFonts w:asciiTheme="minorEastAsia" w:hAnsiTheme="minorEastAsia" w:cstheme="minorEastAsia" w:hint="eastAsia"/>
          <w:sz w:val="24"/>
          <w:szCs w:val="24"/>
        </w:rPr>
        <w:t>合璞医疗</w:t>
      </w:r>
      <w:proofErr w:type="gramEnd"/>
      <w:r>
        <w:rPr>
          <w:rFonts w:asciiTheme="minorEastAsia" w:hAnsiTheme="minorEastAsia" w:cstheme="minorEastAsia" w:hint="eastAsia"/>
          <w:sz w:val="24"/>
          <w:szCs w:val="24"/>
        </w:rPr>
        <w:t>科技的持股比例(28%)以连带责任保证担保方式向公司提供反担保措施。</w:t>
      </w:r>
    </w:p>
    <w:p w14:paraId="396F4288" w14:textId="77777777" w:rsidR="0049006D" w:rsidRDefault="00000000">
      <w:pPr>
        <w:widowControl/>
        <w:adjustRightInd w:val="0"/>
        <w:snapToGrid w:val="0"/>
        <w:spacing w:line="560" w:lineRule="exact"/>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上海</w:t>
      </w:r>
      <w:proofErr w:type="gramStart"/>
      <w:r>
        <w:rPr>
          <w:rFonts w:asciiTheme="minorEastAsia" w:hAnsiTheme="minorEastAsia" w:cstheme="minorEastAsia" w:hint="eastAsia"/>
          <w:sz w:val="24"/>
          <w:szCs w:val="24"/>
        </w:rPr>
        <w:t>合璞医疗</w:t>
      </w:r>
      <w:proofErr w:type="gramEnd"/>
      <w:r>
        <w:rPr>
          <w:rFonts w:asciiTheme="minorEastAsia" w:hAnsiTheme="minorEastAsia" w:cstheme="minorEastAsia" w:hint="eastAsia"/>
          <w:sz w:val="24"/>
          <w:szCs w:val="24"/>
        </w:rPr>
        <w:t>科技参与实际经营的主要股东胡昂，同意为公司因承担《最高额保证合同》下担保责任而使公司承担的一切债务本金、利息、罚息及违约金、滞纳金、损害赔偿金以及公司为实现担保债权所引致的一切有关费用按照胡昂在上海</w:t>
      </w:r>
      <w:proofErr w:type="gramStart"/>
      <w:r>
        <w:rPr>
          <w:rFonts w:asciiTheme="minorEastAsia" w:hAnsiTheme="minorEastAsia" w:cstheme="minorEastAsia" w:hint="eastAsia"/>
          <w:sz w:val="24"/>
          <w:szCs w:val="24"/>
        </w:rPr>
        <w:t>合璞医疗</w:t>
      </w:r>
      <w:proofErr w:type="gramEnd"/>
      <w:r>
        <w:rPr>
          <w:rFonts w:asciiTheme="minorEastAsia" w:hAnsiTheme="minorEastAsia" w:cstheme="minorEastAsia" w:hint="eastAsia"/>
          <w:sz w:val="24"/>
          <w:szCs w:val="24"/>
        </w:rPr>
        <w:t>科技的持股比例(0.2%)以连带责任保证担保方式向公司提供反担保措施。</w:t>
      </w:r>
    </w:p>
    <w:p w14:paraId="658595F3" w14:textId="77777777" w:rsidR="0049006D" w:rsidRDefault="00000000">
      <w:pPr>
        <w:widowControl/>
        <w:adjustRightInd w:val="0"/>
        <w:snapToGrid w:val="0"/>
        <w:spacing w:line="560" w:lineRule="exact"/>
        <w:ind w:firstLineChars="200" w:firstLine="482"/>
        <w:outlineLvl w:val="0"/>
        <w:rPr>
          <w:rFonts w:asciiTheme="minorEastAsia" w:hAnsiTheme="minorEastAsia" w:cstheme="minorEastAsia" w:hint="eastAsia"/>
          <w:b/>
          <w:bCs/>
          <w:sz w:val="24"/>
          <w:szCs w:val="24"/>
        </w:rPr>
      </w:pPr>
      <w:r>
        <w:rPr>
          <w:rFonts w:asciiTheme="minorEastAsia" w:hAnsiTheme="minorEastAsia" w:cstheme="minorEastAsia" w:hint="eastAsia"/>
          <w:b/>
          <w:bCs/>
          <w:sz w:val="24"/>
          <w:szCs w:val="24"/>
        </w:rPr>
        <w:t>四、担保的必要性和合理性</w:t>
      </w:r>
    </w:p>
    <w:p w14:paraId="6953C8AC" w14:textId="77777777" w:rsidR="0049006D" w:rsidRDefault="00000000">
      <w:pPr>
        <w:widowControl/>
        <w:adjustRightInd w:val="0"/>
        <w:snapToGrid w:val="0"/>
        <w:spacing w:line="560" w:lineRule="exact"/>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本次担保是为了满足上海</w:t>
      </w:r>
      <w:proofErr w:type="gramStart"/>
      <w:r>
        <w:rPr>
          <w:rFonts w:asciiTheme="minorEastAsia" w:hAnsiTheme="minorEastAsia" w:cstheme="minorEastAsia" w:hint="eastAsia"/>
          <w:sz w:val="24"/>
          <w:szCs w:val="24"/>
        </w:rPr>
        <w:t>合璞医疗</w:t>
      </w:r>
      <w:proofErr w:type="gramEnd"/>
      <w:r>
        <w:rPr>
          <w:rFonts w:asciiTheme="minorEastAsia" w:hAnsiTheme="minorEastAsia" w:cstheme="minorEastAsia" w:hint="eastAsia"/>
          <w:sz w:val="24"/>
          <w:szCs w:val="24"/>
        </w:rPr>
        <w:t>科技日常经营需要的必要担保，有利于其稳健经营及长远发展，该担保的履行对公司的发展和效益提升有积极作用。被担保企业具备正常的债务偿还能力，不存在影响其偿债能力的重大或有事项。上海</w:t>
      </w:r>
      <w:proofErr w:type="gramStart"/>
      <w:r>
        <w:rPr>
          <w:rFonts w:asciiTheme="minorEastAsia" w:hAnsiTheme="minorEastAsia" w:cstheme="minorEastAsia" w:hint="eastAsia"/>
          <w:sz w:val="24"/>
          <w:szCs w:val="24"/>
        </w:rPr>
        <w:t>合璞医疗</w:t>
      </w:r>
      <w:proofErr w:type="gramEnd"/>
      <w:r>
        <w:rPr>
          <w:rFonts w:asciiTheme="minorEastAsia" w:hAnsiTheme="minorEastAsia" w:cstheme="minorEastAsia" w:hint="eastAsia"/>
          <w:sz w:val="24"/>
          <w:szCs w:val="24"/>
        </w:rPr>
        <w:t>科技为公司控股子公司，公司对其具有绝对的经营控制权，上海</w:t>
      </w:r>
      <w:proofErr w:type="gramStart"/>
      <w:r>
        <w:rPr>
          <w:rFonts w:asciiTheme="minorEastAsia" w:hAnsiTheme="minorEastAsia" w:cstheme="minorEastAsia" w:hint="eastAsia"/>
          <w:sz w:val="24"/>
          <w:szCs w:val="24"/>
        </w:rPr>
        <w:t>合璞医疗</w:t>
      </w:r>
      <w:proofErr w:type="gramEnd"/>
      <w:r>
        <w:rPr>
          <w:rFonts w:asciiTheme="minorEastAsia" w:hAnsiTheme="minorEastAsia" w:cstheme="minorEastAsia" w:hint="eastAsia"/>
          <w:sz w:val="24"/>
          <w:szCs w:val="24"/>
        </w:rPr>
        <w:t>科技少数股东持股比例较小，故未按持股比例提供担保，该项担保风险可控，不会损害公司及股东利益。</w:t>
      </w:r>
    </w:p>
    <w:p w14:paraId="3B1F2497" w14:textId="77777777" w:rsidR="0049006D" w:rsidRDefault="00000000">
      <w:pPr>
        <w:widowControl/>
        <w:adjustRightInd w:val="0"/>
        <w:snapToGrid w:val="0"/>
        <w:spacing w:line="560" w:lineRule="exact"/>
        <w:ind w:firstLineChars="200" w:firstLine="482"/>
        <w:outlineLvl w:val="0"/>
        <w:rPr>
          <w:rFonts w:asciiTheme="minorEastAsia" w:hAnsiTheme="minorEastAsia" w:cstheme="minorEastAsia" w:hint="eastAsia"/>
          <w:b/>
          <w:bCs/>
          <w:sz w:val="24"/>
          <w:szCs w:val="24"/>
        </w:rPr>
      </w:pPr>
      <w:r>
        <w:rPr>
          <w:rFonts w:asciiTheme="minorEastAsia" w:hAnsiTheme="minorEastAsia" w:cstheme="minorEastAsia" w:hint="eastAsia"/>
          <w:b/>
          <w:bCs/>
          <w:sz w:val="24"/>
          <w:szCs w:val="24"/>
        </w:rPr>
        <w:t>五、董事会意见</w:t>
      </w:r>
    </w:p>
    <w:p w14:paraId="520A7C04" w14:textId="77777777" w:rsidR="0049006D" w:rsidRDefault="00000000">
      <w:pPr>
        <w:widowControl/>
        <w:adjustRightInd w:val="0"/>
        <w:snapToGrid w:val="0"/>
        <w:spacing w:line="560" w:lineRule="exact"/>
        <w:ind w:firstLineChars="200" w:firstLine="480"/>
        <w:rPr>
          <w:rFonts w:asciiTheme="minorEastAsia" w:hAnsiTheme="minorEastAsia" w:hint="eastAsia"/>
          <w:color w:val="000000"/>
          <w:kern w:val="0"/>
          <w:sz w:val="24"/>
          <w:szCs w:val="24"/>
        </w:rPr>
      </w:pPr>
      <w:r>
        <w:rPr>
          <w:rFonts w:asciiTheme="minorEastAsia" w:hAnsiTheme="minorEastAsia" w:cstheme="minorEastAsia" w:hint="eastAsia"/>
          <w:sz w:val="24"/>
          <w:szCs w:val="24"/>
        </w:rPr>
        <w:t>被担保对象为公司控股子公司，公司能够对其业务经营和财务管理实施有效控制，控股子公司经营情况稳定，具备履约能力，风险可控；提供担保亦是公司合并范围内基于业务拓展需要的合理配置，主要为满足其资金周转及日常生产经营需要，不影响公司正常业务开展及资金使用，不存在向关联方输送利益的情形，</w:t>
      </w:r>
      <w:r>
        <w:rPr>
          <w:rFonts w:asciiTheme="minorEastAsia" w:hAnsiTheme="minorEastAsia" w:cstheme="minorEastAsia" w:hint="eastAsia"/>
          <w:sz w:val="24"/>
          <w:szCs w:val="24"/>
        </w:rPr>
        <w:lastRenderedPageBreak/>
        <w:t>不存在损害公司及股东，特别是中小股东利益的情形，符合相关法律法规和《公司章程》的规定。</w:t>
      </w:r>
    </w:p>
    <w:p w14:paraId="0A1B5923" w14:textId="77777777" w:rsidR="0049006D" w:rsidRDefault="00000000">
      <w:pPr>
        <w:widowControl/>
        <w:adjustRightInd w:val="0"/>
        <w:snapToGrid w:val="0"/>
        <w:spacing w:line="560" w:lineRule="exact"/>
        <w:ind w:firstLineChars="200" w:firstLine="482"/>
        <w:outlineLvl w:val="0"/>
        <w:rPr>
          <w:rFonts w:asciiTheme="minorEastAsia" w:hAnsiTheme="minorEastAsia" w:cstheme="minorEastAsia" w:hint="eastAsia"/>
          <w:b/>
          <w:bCs/>
          <w:sz w:val="24"/>
          <w:szCs w:val="24"/>
        </w:rPr>
      </w:pPr>
      <w:r>
        <w:rPr>
          <w:rFonts w:asciiTheme="minorEastAsia" w:hAnsiTheme="minorEastAsia" w:cstheme="minorEastAsia" w:hint="eastAsia"/>
          <w:b/>
          <w:bCs/>
          <w:sz w:val="24"/>
          <w:szCs w:val="24"/>
        </w:rPr>
        <w:t>六、累计对外担保数量及逾期担保的数量</w:t>
      </w:r>
    </w:p>
    <w:p w14:paraId="7D8E67B7" w14:textId="77777777" w:rsidR="0049006D" w:rsidRDefault="00000000">
      <w:pPr>
        <w:widowControl/>
        <w:adjustRightInd w:val="0"/>
        <w:snapToGrid w:val="0"/>
        <w:spacing w:line="560" w:lineRule="exact"/>
        <w:ind w:firstLineChars="200" w:firstLine="480"/>
        <w:rPr>
          <w:rFonts w:asciiTheme="minorEastAsia" w:hAnsiTheme="minorEastAsia" w:cstheme="minorEastAsia" w:hint="eastAsia"/>
          <w:sz w:val="24"/>
          <w:szCs w:val="24"/>
        </w:rPr>
      </w:pPr>
      <w:r>
        <w:rPr>
          <w:rFonts w:asciiTheme="minorEastAsia" w:hAnsiTheme="minorEastAsia" w:cstheme="minorEastAsia" w:hint="eastAsia"/>
          <w:sz w:val="24"/>
          <w:szCs w:val="24"/>
        </w:rPr>
        <w:t>截至本公告披露日，公司及控股子公司已提供的担保总额为人民币</w:t>
      </w:r>
      <w:r>
        <w:rPr>
          <w:rFonts w:asciiTheme="minorEastAsia" w:hAnsiTheme="minorEastAsia" w:cstheme="minorEastAsia" w:hint="eastAsia"/>
          <w:color w:val="000000"/>
          <w:kern w:val="0"/>
          <w:sz w:val="24"/>
          <w:szCs w:val="24"/>
        </w:rPr>
        <w:t>190,330.79</w:t>
      </w:r>
      <w:r>
        <w:rPr>
          <w:rFonts w:asciiTheme="minorEastAsia" w:hAnsiTheme="minorEastAsia" w:cstheme="minorEastAsia" w:hint="eastAsia"/>
          <w:sz w:val="24"/>
          <w:szCs w:val="24"/>
        </w:rPr>
        <w:t>万元，占2024年</w:t>
      </w:r>
      <w:proofErr w:type="gramStart"/>
      <w:r>
        <w:rPr>
          <w:rFonts w:asciiTheme="minorEastAsia" w:hAnsiTheme="minorEastAsia" w:cstheme="minorEastAsia" w:hint="eastAsia"/>
          <w:sz w:val="24"/>
          <w:szCs w:val="24"/>
        </w:rPr>
        <w:t>末经</w:t>
      </w:r>
      <w:proofErr w:type="gramEnd"/>
      <w:r>
        <w:rPr>
          <w:rFonts w:asciiTheme="minorEastAsia" w:hAnsiTheme="minorEastAsia" w:cstheme="minorEastAsia" w:hint="eastAsia"/>
          <w:sz w:val="24"/>
          <w:szCs w:val="24"/>
        </w:rPr>
        <w:t>审计的公司净资产的</w:t>
      </w:r>
      <w:r>
        <w:rPr>
          <w:rFonts w:asciiTheme="minorEastAsia" w:hAnsiTheme="minorEastAsia" w:cstheme="minorEastAsia" w:hint="eastAsia"/>
          <w:color w:val="000000"/>
          <w:kern w:val="0"/>
          <w:sz w:val="24"/>
          <w:szCs w:val="24"/>
        </w:rPr>
        <w:t>18.63</w:t>
      </w:r>
      <w:r>
        <w:rPr>
          <w:rFonts w:asciiTheme="minorEastAsia" w:hAnsiTheme="minorEastAsia" w:cstheme="minorEastAsia"/>
          <w:sz w:val="24"/>
          <w:szCs w:val="24"/>
        </w:rPr>
        <w:t>%</w:t>
      </w:r>
      <w:r>
        <w:rPr>
          <w:rFonts w:asciiTheme="minorEastAsia" w:hAnsiTheme="minorEastAsia" w:cstheme="minorEastAsia" w:hint="eastAsia"/>
          <w:sz w:val="24"/>
          <w:szCs w:val="24"/>
        </w:rPr>
        <w:t>。截止目前，公司无逾期对外担保。</w:t>
      </w:r>
    </w:p>
    <w:p w14:paraId="67760CD7" w14:textId="77777777" w:rsidR="0049006D" w:rsidRDefault="0049006D">
      <w:pPr>
        <w:spacing w:line="560" w:lineRule="exact"/>
        <w:ind w:left="420"/>
        <w:rPr>
          <w:sz w:val="24"/>
          <w:szCs w:val="24"/>
        </w:rPr>
      </w:pPr>
    </w:p>
    <w:p w14:paraId="4E9FBB88" w14:textId="77777777" w:rsidR="0049006D" w:rsidRDefault="0049006D">
      <w:pPr>
        <w:adjustRightInd w:val="0"/>
        <w:snapToGrid w:val="0"/>
        <w:spacing w:line="560" w:lineRule="exact"/>
        <w:ind w:firstLineChars="200" w:firstLine="480"/>
        <w:rPr>
          <w:rFonts w:asciiTheme="minorEastAsia" w:hAnsiTheme="minorEastAsia" w:hint="eastAsia"/>
          <w:bCs/>
          <w:sz w:val="24"/>
          <w:szCs w:val="24"/>
        </w:rPr>
      </w:pPr>
    </w:p>
    <w:p w14:paraId="7C7538B3" w14:textId="77777777" w:rsidR="0049006D" w:rsidRDefault="00000000">
      <w:pPr>
        <w:adjustRightInd w:val="0"/>
        <w:snapToGrid w:val="0"/>
        <w:spacing w:line="360" w:lineRule="auto"/>
        <w:ind w:firstLineChars="200" w:firstLine="480"/>
        <w:rPr>
          <w:rFonts w:asciiTheme="minorEastAsia" w:hAnsiTheme="minorEastAsia" w:hint="eastAsia"/>
          <w:bCs/>
          <w:sz w:val="24"/>
          <w:szCs w:val="24"/>
        </w:rPr>
      </w:pPr>
      <w:r>
        <w:rPr>
          <w:rFonts w:asciiTheme="minorEastAsia" w:hAnsiTheme="minorEastAsia" w:hint="eastAsia"/>
          <w:bCs/>
          <w:sz w:val="24"/>
          <w:szCs w:val="24"/>
        </w:rPr>
        <w:t>特此公告。</w:t>
      </w:r>
    </w:p>
    <w:p w14:paraId="380D1FC4" w14:textId="77777777" w:rsidR="0049006D" w:rsidRDefault="0049006D">
      <w:pPr>
        <w:adjustRightInd w:val="0"/>
        <w:snapToGrid w:val="0"/>
        <w:spacing w:line="360" w:lineRule="auto"/>
        <w:rPr>
          <w:rFonts w:asciiTheme="minorEastAsia" w:hAnsiTheme="minorEastAsia" w:hint="eastAsia"/>
          <w:bCs/>
          <w:sz w:val="24"/>
          <w:szCs w:val="24"/>
        </w:rPr>
      </w:pPr>
    </w:p>
    <w:p w14:paraId="6A887C0A" w14:textId="77777777" w:rsidR="0049006D" w:rsidRDefault="0049006D">
      <w:pPr>
        <w:adjustRightInd w:val="0"/>
        <w:snapToGrid w:val="0"/>
        <w:spacing w:line="360" w:lineRule="auto"/>
        <w:rPr>
          <w:rFonts w:asciiTheme="minorEastAsia" w:hAnsiTheme="minorEastAsia" w:hint="eastAsia"/>
          <w:bCs/>
          <w:sz w:val="24"/>
          <w:szCs w:val="24"/>
        </w:rPr>
      </w:pPr>
    </w:p>
    <w:p w14:paraId="110B83AC" w14:textId="77777777" w:rsidR="0049006D" w:rsidRDefault="00000000">
      <w:pPr>
        <w:adjustRightInd w:val="0"/>
        <w:snapToGrid w:val="0"/>
        <w:spacing w:line="360" w:lineRule="auto"/>
        <w:jc w:val="right"/>
        <w:rPr>
          <w:rFonts w:asciiTheme="minorEastAsia" w:hAnsiTheme="minorEastAsia" w:hint="eastAsia"/>
          <w:bCs/>
          <w:sz w:val="24"/>
          <w:szCs w:val="24"/>
        </w:rPr>
      </w:pPr>
      <w:r>
        <w:rPr>
          <w:rFonts w:asciiTheme="minorEastAsia" w:hAnsiTheme="minorEastAsia" w:hint="eastAsia"/>
          <w:bCs/>
          <w:sz w:val="24"/>
          <w:szCs w:val="24"/>
        </w:rPr>
        <w:t>山东步长制药股份有限公司董事会</w:t>
      </w:r>
    </w:p>
    <w:p w14:paraId="01C71084" w14:textId="77777777" w:rsidR="0049006D" w:rsidRDefault="00000000">
      <w:pPr>
        <w:adjustRightInd w:val="0"/>
        <w:snapToGrid w:val="0"/>
        <w:spacing w:line="360" w:lineRule="auto"/>
        <w:jc w:val="right"/>
        <w:rPr>
          <w:rFonts w:asciiTheme="minorEastAsia" w:hAnsiTheme="minorEastAsia" w:hint="eastAsia"/>
          <w:bCs/>
          <w:sz w:val="24"/>
          <w:szCs w:val="24"/>
        </w:rPr>
      </w:pPr>
      <w:r>
        <w:rPr>
          <w:rFonts w:asciiTheme="minorEastAsia" w:hAnsiTheme="minorEastAsia" w:hint="eastAsia"/>
          <w:bCs/>
          <w:sz w:val="24"/>
          <w:szCs w:val="24"/>
        </w:rPr>
        <w:t xml:space="preserve">                                        2026年1月22日</w:t>
      </w:r>
    </w:p>
    <w:p w14:paraId="1376CADD" w14:textId="77777777" w:rsidR="0049006D" w:rsidRDefault="0049006D">
      <w:pPr>
        <w:jc w:val="right"/>
        <w:rPr>
          <w:rFonts w:asciiTheme="minorEastAsia" w:hAnsiTheme="minorEastAsia" w:hint="eastAsia"/>
          <w:b/>
          <w:sz w:val="24"/>
          <w:szCs w:val="24"/>
        </w:rPr>
      </w:pPr>
    </w:p>
    <w:sectPr w:rsidR="004900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B4FAA"/>
    <w:multiLevelType w:val="singleLevel"/>
    <w:tmpl w:val="168B4FAA"/>
    <w:lvl w:ilvl="0">
      <w:start w:val="1"/>
      <w:numFmt w:val="bullet"/>
      <w:lvlText w:val=""/>
      <w:lvlJc w:val="left"/>
      <w:pPr>
        <w:ind w:left="420" w:hanging="420"/>
      </w:pPr>
      <w:rPr>
        <w:rFonts w:ascii="Wingdings" w:hAnsi="Wingdings" w:hint="default"/>
      </w:rPr>
    </w:lvl>
  </w:abstractNum>
  <w:num w:numId="1" w16cid:durableId="193162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 w:name="RemovedBindingXPath" w:val="true"/>
  </w:docVars>
  <w:rsids>
    <w:rsidRoot w:val="008C5DB8"/>
    <w:rsid w:val="00004EF0"/>
    <w:rsid w:val="0000622B"/>
    <w:rsid w:val="00007894"/>
    <w:rsid w:val="00011B58"/>
    <w:rsid w:val="00011D6B"/>
    <w:rsid w:val="00011E7C"/>
    <w:rsid w:val="000134A9"/>
    <w:rsid w:val="00013C7A"/>
    <w:rsid w:val="00014DAA"/>
    <w:rsid w:val="0001513D"/>
    <w:rsid w:val="00015213"/>
    <w:rsid w:val="00016A68"/>
    <w:rsid w:val="000209EB"/>
    <w:rsid w:val="00023FE2"/>
    <w:rsid w:val="00024791"/>
    <w:rsid w:val="00024B0F"/>
    <w:rsid w:val="000316A0"/>
    <w:rsid w:val="000316DE"/>
    <w:rsid w:val="000320FF"/>
    <w:rsid w:val="00036E39"/>
    <w:rsid w:val="000415E2"/>
    <w:rsid w:val="00041AFF"/>
    <w:rsid w:val="00041B70"/>
    <w:rsid w:val="00046446"/>
    <w:rsid w:val="0005296D"/>
    <w:rsid w:val="0005330F"/>
    <w:rsid w:val="000552DE"/>
    <w:rsid w:val="00055BB1"/>
    <w:rsid w:val="00055D12"/>
    <w:rsid w:val="0005649D"/>
    <w:rsid w:val="00057954"/>
    <w:rsid w:val="00057AAF"/>
    <w:rsid w:val="0006154D"/>
    <w:rsid w:val="000657A0"/>
    <w:rsid w:val="00071209"/>
    <w:rsid w:val="00071335"/>
    <w:rsid w:val="00071DCE"/>
    <w:rsid w:val="00071DFD"/>
    <w:rsid w:val="00071EFB"/>
    <w:rsid w:val="0007584E"/>
    <w:rsid w:val="0007700C"/>
    <w:rsid w:val="00083392"/>
    <w:rsid w:val="000843BF"/>
    <w:rsid w:val="000847A8"/>
    <w:rsid w:val="0008599D"/>
    <w:rsid w:val="0008617F"/>
    <w:rsid w:val="00091B04"/>
    <w:rsid w:val="00091E1F"/>
    <w:rsid w:val="00093A5E"/>
    <w:rsid w:val="00094CDA"/>
    <w:rsid w:val="00095035"/>
    <w:rsid w:val="0009529B"/>
    <w:rsid w:val="0009688B"/>
    <w:rsid w:val="00097314"/>
    <w:rsid w:val="000A0447"/>
    <w:rsid w:val="000A0B83"/>
    <w:rsid w:val="000A0BA2"/>
    <w:rsid w:val="000A2CC0"/>
    <w:rsid w:val="000A2F81"/>
    <w:rsid w:val="000A3309"/>
    <w:rsid w:val="000A5346"/>
    <w:rsid w:val="000A581B"/>
    <w:rsid w:val="000A777E"/>
    <w:rsid w:val="000A779D"/>
    <w:rsid w:val="000B1C0F"/>
    <w:rsid w:val="000B26F4"/>
    <w:rsid w:val="000B5402"/>
    <w:rsid w:val="000B61DD"/>
    <w:rsid w:val="000B6EFB"/>
    <w:rsid w:val="000C126A"/>
    <w:rsid w:val="000C1CD5"/>
    <w:rsid w:val="000C26F1"/>
    <w:rsid w:val="000C2A07"/>
    <w:rsid w:val="000C2BA7"/>
    <w:rsid w:val="000C4D9C"/>
    <w:rsid w:val="000C4F6E"/>
    <w:rsid w:val="000D0554"/>
    <w:rsid w:val="000D408E"/>
    <w:rsid w:val="000D4135"/>
    <w:rsid w:val="000D46D2"/>
    <w:rsid w:val="000D70E1"/>
    <w:rsid w:val="000D71C2"/>
    <w:rsid w:val="000E2BD7"/>
    <w:rsid w:val="000E4C4B"/>
    <w:rsid w:val="000E5CEE"/>
    <w:rsid w:val="000E5D69"/>
    <w:rsid w:val="000E5F2E"/>
    <w:rsid w:val="000E65BF"/>
    <w:rsid w:val="000F2FE3"/>
    <w:rsid w:val="000F32A6"/>
    <w:rsid w:val="000F39F7"/>
    <w:rsid w:val="000F4243"/>
    <w:rsid w:val="00102EE0"/>
    <w:rsid w:val="00105374"/>
    <w:rsid w:val="00110400"/>
    <w:rsid w:val="00110C53"/>
    <w:rsid w:val="00110FD3"/>
    <w:rsid w:val="00111FD6"/>
    <w:rsid w:val="00115BC8"/>
    <w:rsid w:val="00117BC7"/>
    <w:rsid w:val="00120E15"/>
    <w:rsid w:val="00122FC3"/>
    <w:rsid w:val="00123130"/>
    <w:rsid w:val="00123A27"/>
    <w:rsid w:val="00132762"/>
    <w:rsid w:val="0013329D"/>
    <w:rsid w:val="00134588"/>
    <w:rsid w:val="001345D6"/>
    <w:rsid w:val="00135412"/>
    <w:rsid w:val="00136B4D"/>
    <w:rsid w:val="00142572"/>
    <w:rsid w:val="00142BE7"/>
    <w:rsid w:val="00144A2D"/>
    <w:rsid w:val="00145904"/>
    <w:rsid w:val="00145AE4"/>
    <w:rsid w:val="00146AE6"/>
    <w:rsid w:val="00147BA3"/>
    <w:rsid w:val="001509BD"/>
    <w:rsid w:val="00154ECD"/>
    <w:rsid w:val="00154F63"/>
    <w:rsid w:val="001627BA"/>
    <w:rsid w:val="001635C5"/>
    <w:rsid w:val="001656ED"/>
    <w:rsid w:val="001745A0"/>
    <w:rsid w:val="00174FAC"/>
    <w:rsid w:val="001763D0"/>
    <w:rsid w:val="00183AD3"/>
    <w:rsid w:val="001868A3"/>
    <w:rsid w:val="00186AC7"/>
    <w:rsid w:val="0019044B"/>
    <w:rsid w:val="00191AE4"/>
    <w:rsid w:val="00192312"/>
    <w:rsid w:val="00192FA9"/>
    <w:rsid w:val="001953C1"/>
    <w:rsid w:val="00196816"/>
    <w:rsid w:val="001A2E2D"/>
    <w:rsid w:val="001A3084"/>
    <w:rsid w:val="001A4B40"/>
    <w:rsid w:val="001A5AD2"/>
    <w:rsid w:val="001A6EA4"/>
    <w:rsid w:val="001B0753"/>
    <w:rsid w:val="001B0861"/>
    <w:rsid w:val="001B0FAE"/>
    <w:rsid w:val="001B11FC"/>
    <w:rsid w:val="001B3894"/>
    <w:rsid w:val="001B39F3"/>
    <w:rsid w:val="001C0B03"/>
    <w:rsid w:val="001C1F7E"/>
    <w:rsid w:val="001C2826"/>
    <w:rsid w:val="001C2A00"/>
    <w:rsid w:val="001C3E4D"/>
    <w:rsid w:val="001C3E6D"/>
    <w:rsid w:val="001C61C9"/>
    <w:rsid w:val="001C6DB0"/>
    <w:rsid w:val="001D05A4"/>
    <w:rsid w:val="001D091E"/>
    <w:rsid w:val="001D157D"/>
    <w:rsid w:val="001D269D"/>
    <w:rsid w:val="001D5AFC"/>
    <w:rsid w:val="001D5BCD"/>
    <w:rsid w:val="001D6ABC"/>
    <w:rsid w:val="001E1D88"/>
    <w:rsid w:val="001E6D93"/>
    <w:rsid w:val="001E75C4"/>
    <w:rsid w:val="001F2083"/>
    <w:rsid w:val="001F422F"/>
    <w:rsid w:val="001F6B2B"/>
    <w:rsid w:val="00202534"/>
    <w:rsid w:val="002048A3"/>
    <w:rsid w:val="00206BC7"/>
    <w:rsid w:val="00207652"/>
    <w:rsid w:val="00207743"/>
    <w:rsid w:val="00213781"/>
    <w:rsid w:val="00214ACE"/>
    <w:rsid w:val="00215E68"/>
    <w:rsid w:val="00216775"/>
    <w:rsid w:val="002217D3"/>
    <w:rsid w:val="00224529"/>
    <w:rsid w:val="0022784F"/>
    <w:rsid w:val="00230F96"/>
    <w:rsid w:val="00231D36"/>
    <w:rsid w:val="0023362A"/>
    <w:rsid w:val="002350F8"/>
    <w:rsid w:val="002370D9"/>
    <w:rsid w:val="002432E5"/>
    <w:rsid w:val="002442E0"/>
    <w:rsid w:val="00244577"/>
    <w:rsid w:val="00250A64"/>
    <w:rsid w:val="00254100"/>
    <w:rsid w:val="00254558"/>
    <w:rsid w:val="0025534A"/>
    <w:rsid w:val="0026315D"/>
    <w:rsid w:val="00264A3A"/>
    <w:rsid w:val="00264CAD"/>
    <w:rsid w:val="002659BF"/>
    <w:rsid w:val="00265D6C"/>
    <w:rsid w:val="00265E5F"/>
    <w:rsid w:val="0026718A"/>
    <w:rsid w:val="00272C91"/>
    <w:rsid w:val="00272F07"/>
    <w:rsid w:val="00275078"/>
    <w:rsid w:val="00276EB0"/>
    <w:rsid w:val="00277C1E"/>
    <w:rsid w:val="00281CD4"/>
    <w:rsid w:val="002820C2"/>
    <w:rsid w:val="0028573B"/>
    <w:rsid w:val="002859DB"/>
    <w:rsid w:val="00290FC6"/>
    <w:rsid w:val="002930BD"/>
    <w:rsid w:val="002948E5"/>
    <w:rsid w:val="00295147"/>
    <w:rsid w:val="00295A30"/>
    <w:rsid w:val="00296B71"/>
    <w:rsid w:val="002A2075"/>
    <w:rsid w:val="002A20B3"/>
    <w:rsid w:val="002A3368"/>
    <w:rsid w:val="002A40E8"/>
    <w:rsid w:val="002A5BD6"/>
    <w:rsid w:val="002A6062"/>
    <w:rsid w:val="002B03CC"/>
    <w:rsid w:val="002B0DEC"/>
    <w:rsid w:val="002B3462"/>
    <w:rsid w:val="002B7FB0"/>
    <w:rsid w:val="002C0A13"/>
    <w:rsid w:val="002C1998"/>
    <w:rsid w:val="002C4298"/>
    <w:rsid w:val="002C51A6"/>
    <w:rsid w:val="002C578E"/>
    <w:rsid w:val="002C73D0"/>
    <w:rsid w:val="002D11F5"/>
    <w:rsid w:val="002D1C0D"/>
    <w:rsid w:val="002D7A46"/>
    <w:rsid w:val="002E0F85"/>
    <w:rsid w:val="002E17BB"/>
    <w:rsid w:val="002E3CFE"/>
    <w:rsid w:val="002E5862"/>
    <w:rsid w:val="002E6FED"/>
    <w:rsid w:val="002F0218"/>
    <w:rsid w:val="002F4615"/>
    <w:rsid w:val="002F7887"/>
    <w:rsid w:val="00300E0C"/>
    <w:rsid w:val="003068DE"/>
    <w:rsid w:val="00306CA5"/>
    <w:rsid w:val="003071F3"/>
    <w:rsid w:val="00317BC2"/>
    <w:rsid w:val="003216A9"/>
    <w:rsid w:val="003216CC"/>
    <w:rsid w:val="0032367F"/>
    <w:rsid w:val="00323A21"/>
    <w:rsid w:val="0032458D"/>
    <w:rsid w:val="00324B82"/>
    <w:rsid w:val="003253F1"/>
    <w:rsid w:val="00325654"/>
    <w:rsid w:val="0032604F"/>
    <w:rsid w:val="00331C12"/>
    <w:rsid w:val="00335113"/>
    <w:rsid w:val="0033790F"/>
    <w:rsid w:val="00337BE0"/>
    <w:rsid w:val="003402FE"/>
    <w:rsid w:val="003428F3"/>
    <w:rsid w:val="0034755D"/>
    <w:rsid w:val="00352FEF"/>
    <w:rsid w:val="0035344A"/>
    <w:rsid w:val="00353872"/>
    <w:rsid w:val="00355E1B"/>
    <w:rsid w:val="00356E10"/>
    <w:rsid w:val="00357EA0"/>
    <w:rsid w:val="00361700"/>
    <w:rsid w:val="003651DF"/>
    <w:rsid w:val="00366CCD"/>
    <w:rsid w:val="00367453"/>
    <w:rsid w:val="00370B90"/>
    <w:rsid w:val="00374A19"/>
    <w:rsid w:val="00375B9C"/>
    <w:rsid w:val="00376606"/>
    <w:rsid w:val="003766EF"/>
    <w:rsid w:val="003843C8"/>
    <w:rsid w:val="0038738F"/>
    <w:rsid w:val="00393988"/>
    <w:rsid w:val="00394A8C"/>
    <w:rsid w:val="00395F09"/>
    <w:rsid w:val="003966B0"/>
    <w:rsid w:val="003A016D"/>
    <w:rsid w:val="003A041B"/>
    <w:rsid w:val="003A3353"/>
    <w:rsid w:val="003A5862"/>
    <w:rsid w:val="003A594F"/>
    <w:rsid w:val="003A6E06"/>
    <w:rsid w:val="003B142A"/>
    <w:rsid w:val="003B5C0B"/>
    <w:rsid w:val="003B6F09"/>
    <w:rsid w:val="003B772C"/>
    <w:rsid w:val="003C0DA5"/>
    <w:rsid w:val="003C16A8"/>
    <w:rsid w:val="003C6D08"/>
    <w:rsid w:val="003D0C6A"/>
    <w:rsid w:val="003D4895"/>
    <w:rsid w:val="003D508E"/>
    <w:rsid w:val="003E1749"/>
    <w:rsid w:val="003E2F2A"/>
    <w:rsid w:val="003E2F5B"/>
    <w:rsid w:val="003E4198"/>
    <w:rsid w:val="003E4F31"/>
    <w:rsid w:val="003E6330"/>
    <w:rsid w:val="003F1A78"/>
    <w:rsid w:val="003F333E"/>
    <w:rsid w:val="003F59BF"/>
    <w:rsid w:val="003F619C"/>
    <w:rsid w:val="003F651E"/>
    <w:rsid w:val="00404DF5"/>
    <w:rsid w:val="00405849"/>
    <w:rsid w:val="00405F2E"/>
    <w:rsid w:val="0040650F"/>
    <w:rsid w:val="00413ACC"/>
    <w:rsid w:val="004150E8"/>
    <w:rsid w:val="00423B5B"/>
    <w:rsid w:val="004240D4"/>
    <w:rsid w:val="00424E22"/>
    <w:rsid w:val="00425642"/>
    <w:rsid w:val="00426491"/>
    <w:rsid w:val="00427543"/>
    <w:rsid w:val="00427FE6"/>
    <w:rsid w:val="00430B69"/>
    <w:rsid w:val="0043754A"/>
    <w:rsid w:val="00437CE1"/>
    <w:rsid w:val="0044168F"/>
    <w:rsid w:val="00442A1B"/>
    <w:rsid w:val="004443A8"/>
    <w:rsid w:val="00444D15"/>
    <w:rsid w:val="004452CF"/>
    <w:rsid w:val="00445C36"/>
    <w:rsid w:val="004462D1"/>
    <w:rsid w:val="00447880"/>
    <w:rsid w:val="00447E97"/>
    <w:rsid w:val="0046022C"/>
    <w:rsid w:val="00460544"/>
    <w:rsid w:val="0046389B"/>
    <w:rsid w:val="00463EC0"/>
    <w:rsid w:val="004640B3"/>
    <w:rsid w:val="004677A9"/>
    <w:rsid w:val="004700D5"/>
    <w:rsid w:val="00471C18"/>
    <w:rsid w:val="00472CF3"/>
    <w:rsid w:val="004770E5"/>
    <w:rsid w:val="00482007"/>
    <w:rsid w:val="004824A9"/>
    <w:rsid w:val="0048261B"/>
    <w:rsid w:val="0048475F"/>
    <w:rsid w:val="00484A20"/>
    <w:rsid w:val="00484CD8"/>
    <w:rsid w:val="0049006D"/>
    <w:rsid w:val="00490CC5"/>
    <w:rsid w:val="00491D85"/>
    <w:rsid w:val="004923D4"/>
    <w:rsid w:val="00493080"/>
    <w:rsid w:val="00496916"/>
    <w:rsid w:val="00497DCE"/>
    <w:rsid w:val="004A1747"/>
    <w:rsid w:val="004A1FDB"/>
    <w:rsid w:val="004A2D0E"/>
    <w:rsid w:val="004A330D"/>
    <w:rsid w:val="004A3F7D"/>
    <w:rsid w:val="004A4FC9"/>
    <w:rsid w:val="004A6E8A"/>
    <w:rsid w:val="004B1154"/>
    <w:rsid w:val="004B1C50"/>
    <w:rsid w:val="004B35E5"/>
    <w:rsid w:val="004B6EAD"/>
    <w:rsid w:val="004B72D1"/>
    <w:rsid w:val="004B735F"/>
    <w:rsid w:val="004B744D"/>
    <w:rsid w:val="004C2C49"/>
    <w:rsid w:val="004C7913"/>
    <w:rsid w:val="004D2D6C"/>
    <w:rsid w:val="004D2FF1"/>
    <w:rsid w:val="004D4A66"/>
    <w:rsid w:val="004D55A9"/>
    <w:rsid w:val="004D6C6D"/>
    <w:rsid w:val="004D6D5C"/>
    <w:rsid w:val="004D76A4"/>
    <w:rsid w:val="004E35CE"/>
    <w:rsid w:val="004E6841"/>
    <w:rsid w:val="004F0C29"/>
    <w:rsid w:val="004F0C8D"/>
    <w:rsid w:val="004F383D"/>
    <w:rsid w:val="004F3E45"/>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1184"/>
    <w:rsid w:val="0052623E"/>
    <w:rsid w:val="00526671"/>
    <w:rsid w:val="00530B9D"/>
    <w:rsid w:val="00530BC3"/>
    <w:rsid w:val="0053277A"/>
    <w:rsid w:val="00533839"/>
    <w:rsid w:val="0053497E"/>
    <w:rsid w:val="00536579"/>
    <w:rsid w:val="00536BBF"/>
    <w:rsid w:val="00537CD7"/>
    <w:rsid w:val="00541D93"/>
    <w:rsid w:val="00543F21"/>
    <w:rsid w:val="00544318"/>
    <w:rsid w:val="005443EB"/>
    <w:rsid w:val="00545344"/>
    <w:rsid w:val="005465C2"/>
    <w:rsid w:val="00547C23"/>
    <w:rsid w:val="0055150E"/>
    <w:rsid w:val="005543F1"/>
    <w:rsid w:val="00554723"/>
    <w:rsid w:val="0055573D"/>
    <w:rsid w:val="00555DE5"/>
    <w:rsid w:val="00560B7B"/>
    <w:rsid w:val="00561A5A"/>
    <w:rsid w:val="005633F3"/>
    <w:rsid w:val="005658C9"/>
    <w:rsid w:val="005755D1"/>
    <w:rsid w:val="00580A5C"/>
    <w:rsid w:val="0058191C"/>
    <w:rsid w:val="00581D6A"/>
    <w:rsid w:val="005876FC"/>
    <w:rsid w:val="0059056B"/>
    <w:rsid w:val="00591B49"/>
    <w:rsid w:val="0059356D"/>
    <w:rsid w:val="00594A91"/>
    <w:rsid w:val="00595464"/>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A27"/>
    <w:rsid w:val="005D7D35"/>
    <w:rsid w:val="005E05A5"/>
    <w:rsid w:val="005E0600"/>
    <w:rsid w:val="005E0636"/>
    <w:rsid w:val="005E1DCC"/>
    <w:rsid w:val="005E1F3C"/>
    <w:rsid w:val="005E2BF5"/>
    <w:rsid w:val="005E344D"/>
    <w:rsid w:val="005E70DF"/>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36ED"/>
    <w:rsid w:val="006149BA"/>
    <w:rsid w:val="00617BE8"/>
    <w:rsid w:val="006208E7"/>
    <w:rsid w:val="00621CB3"/>
    <w:rsid w:val="00622196"/>
    <w:rsid w:val="00624BC4"/>
    <w:rsid w:val="00630145"/>
    <w:rsid w:val="006310D7"/>
    <w:rsid w:val="006315A8"/>
    <w:rsid w:val="00637BBF"/>
    <w:rsid w:val="00637D27"/>
    <w:rsid w:val="00637D82"/>
    <w:rsid w:val="00640106"/>
    <w:rsid w:val="00644C25"/>
    <w:rsid w:val="0064661F"/>
    <w:rsid w:val="0064773D"/>
    <w:rsid w:val="0064798C"/>
    <w:rsid w:val="00650B0F"/>
    <w:rsid w:val="00652AAD"/>
    <w:rsid w:val="00654590"/>
    <w:rsid w:val="00654F20"/>
    <w:rsid w:val="0065550D"/>
    <w:rsid w:val="006634E1"/>
    <w:rsid w:val="00665977"/>
    <w:rsid w:val="00674103"/>
    <w:rsid w:val="00674AEB"/>
    <w:rsid w:val="00675CB6"/>
    <w:rsid w:val="006775D3"/>
    <w:rsid w:val="006800B3"/>
    <w:rsid w:val="00681310"/>
    <w:rsid w:val="00681474"/>
    <w:rsid w:val="00681F63"/>
    <w:rsid w:val="00686268"/>
    <w:rsid w:val="00691E10"/>
    <w:rsid w:val="00692118"/>
    <w:rsid w:val="00692532"/>
    <w:rsid w:val="00695C7D"/>
    <w:rsid w:val="0069742F"/>
    <w:rsid w:val="006A0A03"/>
    <w:rsid w:val="006A2470"/>
    <w:rsid w:val="006A2D38"/>
    <w:rsid w:val="006A7E6C"/>
    <w:rsid w:val="006B3409"/>
    <w:rsid w:val="006B56A9"/>
    <w:rsid w:val="006B6815"/>
    <w:rsid w:val="006C1BEB"/>
    <w:rsid w:val="006C3189"/>
    <w:rsid w:val="006C6684"/>
    <w:rsid w:val="006C6BCF"/>
    <w:rsid w:val="006C6E81"/>
    <w:rsid w:val="006D219E"/>
    <w:rsid w:val="006D26B5"/>
    <w:rsid w:val="006D2DEE"/>
    <w:rsid w:val="006D420A"/>
    <w:rsid w:val="006D553C"/>
    <w:rsid w:val="006D6908"/>
    <w:rsid w:val="006D6B22"/>
    <w:rsid w:val="006E4344"/>
    <w:rsid w:val="006E5D45"/>
    <w:rsid w:val="006E6123"/>
    <w:rsid w:val="006E6358"/>
    <w:rsid w:val="006F42F8"/>
    <w:rsid w:val="006F53B5"/>
    <w:rsid w:val="006F6D69"/>
    <w:rsid w:val="006F7462"/>
    <w:rsid w:val="00700132"/>
    <w:rsid w:val="00702F53"/>
    <w:rsid w:val="007030FE"/>
    <w:rsid w:val="00703E29"/>
    <w:rsid w:val="0070411A"/>
    <w:rsid w:val="00704EED"/>
    <w:rsid w:val="00707527"/>
    <w:rsid w:val="0071102F"/>
    <w:rsid w:val="00713304"/>
    <w:rsid w:val="007138A7"/>
    <w:rsid w:val="007138E6"/>
    <w:rsid w:val="00715DED"/>
    <w:rsid w:val="00722B3D"/>
    <w:rsid w:val="0072567D"/>
    <w:rsid w:val="007258B1"/>
    <w:rsid w:val="00730012"/>
    <w:rsid w:val="007303A5"/>
    <w:rsid w:val="007313FD"/>
    <w:rsid w:val="007324A9"/>
    <w:rsid w:val="007360F2"/>
    <w:rsid w:val="00740988"/>
    <w:rsid w:val="00740AA9"/>
    <w:rsid w:val="007456C7"/>
    <w:rsid w:val="007475E2"/>
    <w:rsid w:val="0075159E"/>
    <w:rsid w:val="00751CB0"/>
    <w:rsid w:val="007530BA"/>
    <w:rsid w:val="00754B42"/>
    <w:rsid w:val="0075511E"/>
    <w:rsid w:val="00755AB7"/>
    <w:rsid w:val="00760C74"/>
    <w:rsid w:val="00764B52"/>
    <w:rsid w:val="00765194"/>
    <w:rsid w:val="007664EE"/>
    <w:rsid w:val="00766608"/>
    <w:rsid w:val="007672B9"/>
    <w:rsid w:val="0077016A"/>
    <w:rsid w:val="007755A3"/>
    <w:rsid w:val="00775E7C"/>
    <w:rsid w:val="00783EEA"/>
    <w:rsid w:val="00783FAF"/>
    <w:rsid w:val="00792C7B"/>
    <w:rsid w:val="007951BF"/>
    <w:rsid w:val="0079698F"/>
    <w:rsid w:val="007A02EA"/>
    <w:rsid w:val="007A1462"/>
    <w:rsid w:val="007A1EA2"/>
    <w:rsid w:val="007A4620"/>
    <w:rsid w:val="007A4CF8"/>
    <w:rsid w:val="007A580E"/>
    <w:rsid w:val="007A5EEB"/>
    <w:rsid w:val="007A63DB"/>
    <w:rsid w:val="007B0851"/>
    <w:rsid w:val="007B1BBD"/>
    <w:rsid w:val="007B2222"/>
    <w:rsid w:val="007B40F7"/>
    <w:rsid w:val="007B54AA"/>
    <w:rsid w:val="007C0558"/>
    <w:rsid w:val="007C270D"/>
    <w:rsid w:val="007C28AA"/>
    <w:rsid w:val="007C2908"/>
    <w:rsid w:val="007C3027"/>
    <w:rsid w:val="007C4C7C"/>
    <w:rsid w:val="007C4D82"/>
    <w:rsid w:val="007C5260"/>
    <w:rsid w:val="007D43E7"/>
    <w:rsid w:val="007D6893"/>
    <w:rsid w:val="007E01D7"/>
    <w:rsid w:val="007E26F1"/>
    <w:rsid w:val="007E5D35"/>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597"/>
    <w:rsid w:val="00807B57"/>
    <w:rsid w:val="00810BF8"/>
    <w:rsid w:val="00813917"/>
    <w:rsid w:val="00813F09"/>
    <w:rsid w:val="00814CAB"/>
    <w:rsid w:val="0081586E"/>
    <w:rsid w:val="00816032"/>
    <w:rsid w:val="00820210"/>
    <w:rsid w:val="00820C09"/>
    <w:rsid w:val="00821EE5"/>
    <w:rsid w:val="008222E6"/>
    <w:rsid w:val="008224C8"/>
    <w:rsid w:val="00822AA8"/>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39D9"/>
    <w:rsid w:val="00865F95"/>
    <w:rsid w:val="0087074B"/>
    <w:rsid w:val="00871507"/>
    <w:rsid w:val="0087601E"/>
    <w:rsid w:val="00876218"/>
    <w:rsid w:val="00876CAD"/>
    <w:rsid w:val="00876D1B"/>
    <w:rsid w:val="008804AB"/>
    <w:rsid w:val="00882C4D"/>
    <w:rsid w:val="0088305F"/>
    <w:rsid w:val="00885291"/>
    <w:rsid w:val="0088596B"/>
    <w:rsid w:val="00895C85"/>
    <w:rsid w:val="00895E83"/>
    <w:rsid w:val="00897D23"/>
    <w:rsid w:val="008A2795"/>
    <w:rsid w:val="008A2A43"/>
    <w:rsid w:val="008A402C"/>
    <w:rsid w:val="008A5DB4"/>
    <w:rsid w:val="008A5F7E"/>
    <w:rsid w:val="008A6969"/>
    <w:rsid w:val="008A7D7C"/>
    <w:rsid w:val="008B379F"/>
    <w:rsid w:val="008B3809"/>
    <w:rsid w:val="008B5D12"/>
    <w:rsid w:val="008B67DC"/>
    <w:rsid w:val="008B74D6"/>
    <w:rsid w:val="008C1E16"/>
    <w:rsid w:val="008C2F86"/>
    <w:rsid w:val="008C307D"/>
    <w:rsid w:val="008C441C"/>
    <w:rsid w:val="008C4C7B"/>
    <w:rsid w:val="008C5451"/>
    <w:rsid w:val="008C5DB8"/>
    <w:rsid w:val="008C6A69"/>
    <w:rsid w:val="008C6EF5"/>
    <w:rsid w:val="008C7C1D"/>
    <w:rsid w:val="008D068D"/>
    <w:rsid w:val="008D0764"/>
    <w:rsid w:val="008D27ED"/>
    <w:rsid w:val="008D3A24"/>
    <w:rsid w:val="008D75D1"/>
    <w:rsid w:val="008E2909"/>
    <w:rsid w:val="008E371A"/>
    <w:rsid w:val="008E4F0C"/>
    <w:rsid w:val="008E596B"/>
    <w:rsid w:val="008F054A"/>
    <w:rsid w:val="008F15CA"/>
    <w:rsid w:val="008F2ACB"/>
    <w:rsid w:val="008F3D66"/>
    <w:rsid w:val="008F7EB1"/>
    <w:rsid w:val="009003F6"/>
    <w:rsid w:val="00902240"/>
    <w:rsid w:val="00904E4D"/>
    <w:rsid w:val="00913296"/>
    <w:rsid w:val="009154D9"/>
    <w:rsid w:val="00916FD9"/>
    <w:rsid w:val="009178E3"/>
    <w:rsid w:val="00926436"/>
    <w:rsid w:val="009278A1"/>
    <w:rsid w:val="00927CC9"/>
    <w:rsid w:val="00930785"/>
    <w:rsid w:val="00930E04"/>
    <w:rsid w:val="00931325"/>
    <w:rsid w:val="0093179D"/>
    <w:rsid w:val="00932D84"/>
    <w:rsid w:val="00933ABB"/>
    <w:rsid w:val="00933BFC"/>
    <w:rsid w:val="00941234"/>
    <w:rsid w:val="0094186D"/>
    <w:rsid w:val="00942575"/>
    <w:rsid w:val="0094357B"/>
    <w:rsid w:val="00945D56"/>
    <w:rsid w:val="00946D24"/>
    <w:rsid w:val="00947FFA"/>
    <w:rsid w:val="00950AAF"/>
    <w:rsid w:val="00951D84"/>
    <w:rsid w:val="009540D5"/>
    <w:rsid w:val="0095546D"/>
    <w:rsid w:val="00955841"/>
    <w:rsid w:val="0095624A"/>
    <w:rsid w:val="00961884"/>
    <w:rsid w:val="009620A2"/>
    <w:rsid w:val="009628E8"/>
    <w:rsid w:val="00966207"/>
    <w:rsid w:val="00966C93"/>
    <w:rsid w:val="00966D57"/>
    <w:rsid w:val="00967711"/>
    <w:rsid w:val="00967785"/>
    <w:rsid w:val="009704A2"/>
    <w:rsid w:val="00970E60"/>
    <w:rsid w:val="009717F8"/>
    <w:rsid w:val="00971E03"/>
    <w:rsid w:val="009722CB"/>
    <w:rsid w:val="00974212"/>
    <w:rsid w:val="0097707A"/>
    <w:rsid w:val="00977C25"/>
    <w:rsid w:val="009828C4"/>
    <w:rsid w:val="00983F0D"/>
    <w:rsid w:val="0099203A"/>
    <w:rsid w:val="0099345F"/>
    <w:rsid w:val="00997254"/>
    <w:rsid w:val="009A1B98"/>
    <w:rsid w:val="009A240C"/>
    <w:rsid w:val="009A415C"/>
    <w:rsid w:val="009A5C7D"/>
    <w:rsid w:val="009A5DAF"/>
    <w:rsid w:val="009A6874"/>
    <w:rsid w:val="009A7601"/>
    <w:rsid w:val="009B026F"/>
    <w:rsid w:val="009B3ABD"/>
    <w:rsid w:val="009B7AEF"/>
    <w:rsid w:val="009C16F8"/>
    <w:rsid w:val="009D3111"/>
    <w:rsid w:val="009D3181"/>
    <w:rsid w:val="009D334A"/>
    <w:rsid w:val="009D5EB8"/>
    <w:rsid w:val="009D6FBE"/>
    <w:rsid w:val="009E13E0"/>
    <w:rsid w:val="009E1B59"/>
    <w:rsid w:val="009E2422"/>
    <w:rsid w:val="009E3118"/>
    <w:rsid w:val="009E3688"/>
    <w:rsid w:val="009E3815"/>
    <w:rsid w:val="009E3C2D"/>
    <w:rsid w:val="009E3F9D"/>
    <w:rsid w:val="009E714A"/>
    <w:rsid w:val="009F0C0E"/>
    <w:rsid w:val="009F0CC1"/>
    <w:rsid w:val="009F0D77"/>
    <w:rsid w:val="009F1A88"/>
    <w:rsid w:val="009F36BE"/>
    <w:rsid w:val="009F3885"/>
    <w:rsid w:val="009F3DA9"/>
    <w:rsid w:val="009F43ED"/>
    <w:rsid w:val="009F505D"/>
    <w:rsid w:val="009F5743"/>
    <w:rsid w:val="009F5C91"/>
    <w:rsid w:val="009F5CB0"/>
    <w:rsid w:val="009F61D8"/>
    <w:rsid w:val="00A00EF8"/>
    <w:rsid w:val="00A056CC"/>
    <w:rsid w:val="00A06C7A"/>
    <w:rsid w:val="00A10C5C"/>
    <w:rsid w:val="00A11286"/>
    <w:rsid w:val="00A11394"/>
    <w:rsid w:val="00A12811"/>
    <w:rsid w:val="00A1765A"/>
    <w:rsid w:val="00A203FC"/>
    <w:rsid w:val="00A20428"/>
    <w:rsid w:val="00A2230A"/>
    <w:rsid w:val="00A2244E"/>
    <w:rsid w:val="00A23612"/>
    <w:rsid w:val="00A23A2C"/>
    <w:rsid w:val="00A24451"/>
    <w:rsid w:val="00A25B82"/>
    <w:rsid w:val="00A3014C"/>
    <w:rsid w:val="00A304A8"/>
    <w:rsid w:val="00A31830"/>
    <w:rsid w:val="00A327AA"/>
    <w:rsid w:val="00A3732D"/>
    <w:rsid w:val="00A409D2"/>
    <w:rsid w:val="00A4105C"/>
    <w:rsid w:val="00A41507"/>
    <w:rsid w:val="00A41B30"/>
    <w:rsid w:val="00A41D14"/>
    <w:rsid w:val="00A4206C"/>
    <w:rsid w:val="00A455B0"/>
    <w:rsid w:val="00A473BE"/>
    <w:rsid w:val="00A47ADF"/>
    <w:rsid w:val="00A51842"/>
    <w:rsid w:val="00A52454"/>
    <w:rsid w:val="00A52A9E"/>
    <w:rsid w:val="00A530BC"/>
    <w:rsid w:val="00A5503D"/>
    <w:rsid w:val="00A62093"/>
    <w:rsid w:val="00A625EC"/>
    <w:rsid w:val="00A670B9"/>
    <w:rsid w:val="00A72546"/>
    <w:rsid w:val="00A74559"/>
    <w:rsid w:val="00A7526A"/>
    <w:rsid w:val="00A75709"/>
    <w:rsid w:val="00A8232E"/>
    <w:rsid w:val="00A84995"/>
    <w:rsid w:val="00A85E4A"/>
    <w:rsid w:val="00A86143"/>
    <w:rsid w:val="00A86B82"/>
    <w:rsid w:val="00A87A5F"/>
    <w:rsid w:val="00A964BD"/>
    <w:rsid w:val="00A979DD"/>
    <w:rsid w:val="00AA1C47"/>
    <w:rsid w:val="00AA3C83"/>
    <w:rsid w:val="00AA5E72"/>
    <w:rsid w:val="00AA6069"/>
    <w:rsid w:val="00AA7102"/>
    <w:rsid w:val="00AB0831"/>
    <w:rsid w:val="00AB1F2F"/>
    <w:rsid w:val="00AB4698"/>
    <w:rsid w:val="00AB6B5F"/>
    <w:rsid w:val="00AB6CDA"/>
    <w:rsid w:val="00AC0223"/>
    <w:rsid w:val="00AC0EEE"/>
    <w:rsid w:val="00AC14B1"/>
    <w:rsid w:val="00AC4F9E"/>
    <w:rsid w:val="00AD1B3E"/>
    <w:rsid w:val="00AD1D01"/>
    <w:rsid w:val="00AD2B2A"/>
    <w:rsid w:val="00AD3237"/>
    <w:rsid w:val="00AD5304"/>
    <w:rsid w:val="00AD589B"/>
    <w:rsid w:val="00AD70C1"/>
    <w:rsid w:val="00AE16B6"/>
    <w:rsid w:val="00AE24BF"/>
    <w:rsid w:val="00AE34ED"/>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503F"/>
    <w:rsid w:val="00B25514"/>
    <w:rsid w:val="00B30E28"/>
    <w:rsid w:val="00B335A3"/>
    <w:rsid w:val="00B413F2"/>
    <w:rsid w:val="00B423B7"/>
    <w:rsid w:val="00B46BAB"/>
    <w:rsid w:val="00B47730"/>
    <w:rsid w:val="00B47C6F"/>
    <w:rsid w:val="00B47D6F"/>
    <w:rsid w:val="00B47F45"/>
    <w:rsid w:val="00B50D6B"/>
    <w:rsid w:val="00B523BF"/>
    <w:rsid w:val="00B5278E"/>
    <w:rsid w:val="00B53A02"/>
    <w:rsid w:val="00B555DE"/>
    <w:rsid w:val="00B6051E"/>
    <w:rsid w:val="00B70394"/>
    <w:rsid w:val="00B72F06"/>
    <w:rsid w:val="00B73783"/>
    <w:rsid w:val="00B73C2D"/>
    <w:rsid w:val="00B76C1C"/>
    <w:rsid w:val="00B82274"/>
    <w:rsid w:val="00B82B7A"/>
    <w:rsid w:val="00B82C84"/>
    <w:rsid w:val="00B84BB2"/>
    <w:rsid w:val="00B85437"/>
    <w:rsid w:val="00B9532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0AB1"/>
    <w:rsid w:val="00BB2FFC"/>
    <w:rsid w:val="00BB496A"/>
    <w:rsid w:val="00BB6105"/>
    <w:rsid w:val="00BB76A0"/>
    <w:rsid w:val="00BB7816"/>
    <w:rsid w:val="00BC2958"/>
    <w:rsid w:val="00BC33E9"/>
    <w:rsid w:val="00BC4521"/>
    <w:rsid w:val="00BC5DE4"/>
    <w:rsid w:val="00BC7D3B"/>
    <w:rsid w:val="00BD129B"/>
    <w:rsid w:val="00BD13DC"/>
    <w:rsid w:val="00BD27AB"/>
    <w:rsid w:val="00BD42DE"/>
    <w:rsid w:val="00BD4E92"/>
    <w:rsid w:val="00BD5079"/>
    <w:rsid w:val="00BD574A"/>
    <w:rsid w:val="00BD5E7C"/>
    <w:rsid w:val="00BE14A3"/>
    <w:rsid w:val="00BE17F4"/>
    <w:rsid w:val="00BE22B3"/>
    <w:rsid w:val="00BE422C"/>
    <w:rsid w:val="00BE614C"/>
    <w:rsid w:val="00BE67AE"/>
    <w:rsid w:val="00BF17E1"/>
    <w:rsid w:val="00BF1E70"/>
    <w:rsid w:val="00BF2FE9"/>
    <w:rsid w:val="00BF47CB"/>
    <w:rsid w:val="00C01659"/>
    <w:rsid w:val="00C02066"/>
    <w:rsid w:val="00C027BB"/>
    <w:rsid w:val="00C034E6"/>
    <w:rsid w:val="00C062AE"/>
    <w:rsid w:val="00C064E8"/>
    <w:rsid w:val="00C06B3F"/>
    <w:rsid w:val="00C13F3C"/>
    <w:rsid w:val="00C144FC"/>
    <w:rsid w:val="00C154E0"/>
    <w:rsid w:val="00C1607F"/>
    <w:rsid w:val="00C16743"/>
    <w:rsid w:val="00C176BF"/>
    <w:rsid w:val="00C17AE0"/>
    <w:rsid w:val="00C3028C"/>
    <w:rsid w:val="00C30D11"/>
    <w:rsid w:val="00C31861"/>
    <w:rsid w:val="00C3330C"/>
    <w:rsid w:val="00C356F5"/>
    <w:rsid w:val="00C36CB8"/>
    <w:rsid w:val="00C415DA"/>
    <w:rsid w:val="00C446BC"/>
    <w:rsid w:val="00C448F8"/>
    <w:rsid w:val="00C44970"/>
    <w:rsid w:val="00C44CAA"/>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509C"/>
    <w:rsid w:val="00C76965"/>
    <w:rsid w:val="00C76AE5"/>
    <w:rsid w:val="00C81131"/>
    <w:rsid w:val="00C823BD"/>
    <w:rsid w:val="00C823C0"/>
    <w:rsid w:val="00C82ADF"/>
    <w:rsid w:val="00C85898"/>
    <w:rsid w:val="00C85B23"/>
    <w:rsid w:val="00C85DFC"/>
    <w:rsid w:val="00C87D04"/>
    <w:rsid w:val="00C87EFC"/>
    <w:rsid w:val="00C914B2"/>
    <w:rsid w:val="00C93E0F"/>
    <w:rsid w:val="00C96AA0"/>
    <w:rsid w:val="00C96B4E"/>
    <w:rsid w:val="00C9754C"/>
    <w:rsid w:val="00CA40B0"/>
    <w:rsid w:val="00CA5963"/>
    <w:rsid w:val="00CA5F3C"/>
    <w:rsid w:val="00CA6285"/>
    <w:rsid w:val="00CA62D8"/>
    <w:rsid w:val="00CB23BD"/>
    <w:rsid w:val="00CB3998"/>
    <w:rsid w:val="00CB5618"/>
    <w:rsid w:val="00CB577A"/>
    <w:rsid w:val="00CC290D"/>
    <w:rsid w:val="00CC483E"/>
    <w:rsid w:val="00CC7B96"/>
    <w:rsid w:val="00CD0519"/>
    <w:rsid w:val="00CD09B1"/>
    <w:rsid w:val="00CD2075"/>
    <w:rsid w:val="00CD4E82"/>
    <w:rsid w:val="00CD5F14"/>
    <w:rsid w:val="00CD6A04"/>
    <w:rsid w:val="00CE374C"/>
    <w:rsid w:val="00CE4A6D"/>
    <w:rsid w:val="00CE5795"/>
    <w:rsid w:val="00CE63C1"/>
    <w:rsid w:val="00CF1E4D"/>
    <w:rsid w:val="00CF2A56"/>
    <w:rsid w:val="00CF44E4"/>
    <w:rsid w:val="00CF46A3"/>
    <w:rsid w:val="00CF5FE7"/>
    <w:rsid w:val="00D07067"/>
    <w:rsid w:val="00D075AA"/>
    <w:rsid w:val="00D10370"/>
    <w:rsid w:val="00D11861"/>
    <w:rsid w:val="00D11D57"/>
    <w:rsid w:val="00D15067"/>
    <w:rsid w:val="00D1557F"/>
    <w:rsid w:val="00D16C7C"/>
    <w:rsid w:val="00D16E03"/>
    <w:rsid w:val="00D200F8"/>
    <w:rsid w:val="00D208E9"/>
    <w:rsid w:val="00D2146D"/>
    <w:rsid w:val="00D234C0"/>
    <w:rsid w:val="00D23EC6"/>
    <w:rsid w:val="00D25D68"/>
    <w:rsid w:val="00D2601F"/>
    <w:rsid w:val="00D27CC0"/>
    <w:rsid w:val="00D30E41"/>
    <w:rsid w:val="00D31534"/>
    <w:rsid w:val="00D32EF8"/>
    <w:rsid w:val="00D33282"/>
    <w:rsid w:val="00D338A7"/>
    <w:rsid w:val="00D35734"/>
    <w:rsid w:val="00D35A83"/>
    <w:rsid w:val="00D40975"/>
    <w:rsid w:val="00D40E5E"/>
    <w:rsid w:val="00D41A97"/>
    <w:rsid w:val="00D42DF0"/>
    <w:rsid w:val="00D432B7"/>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4508"/>
    <w:rsid w:val="00D75432"/>
    <w:rsid w:val="00D776E0"/>
    <w:rsid w:val="00D81B90"/>
    <w:rsid w:val="00D83B77"/>
    <w:rsid w:val="00D83E3D"/>
    <w:rsid w:val="00D84631"/>
    <w:rsid w:val="00D9330E"/>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4908"/>
    <w:rsid w:val="00DC5BD7"/>
    <w:rsid w:val="00DC678B"/>
    <w:rsid w:val="00DD0F39"/>
    <w:rsid w:val="00DD1C1A"/>
    <w:rsid w:val="00DD1D73"/>
    <w:rsid w:val="00DD24C7"/>
    <w:rsid w:val="00DD2C71"/>
    <w:rsid w:val="00DD402D"/>
    <w:rsid w:val="00DD5114"/>
    <w:rsid w:val="00DD63D0"/>
    <w:rsid w:val="00DD6882"/>
    <w:rsid w:val="00DD7257"/>
    <w:rsid w:val="00DE1E8E"/>
    <w:rsid w:val="00DE4050"/>
    <w:rsid w:val="00DE6293"/>
    <w:rsid w:val="00DE6C13"/>
    <w:rsid w:val="00DE71AD"/>
    <w:rsid w:val="00DF0B58"/>
    <w:rsid w:val="00DF13E9"/>
    <w:rsid w:val="00DF3259"/>
    <w:rsid w:val="00DF3935"/>
    <w:rsid w:val="00E00586"/>
    <w:rsid w:val="00E03013"/>
    <w:rsid w:val="00E05768"/>
    <w:rsid w:val="00E06E01"/>
    <w:rsid w:val="00E07261"/>
    <w:rsid w:val="00E163F5"/>
    <w:rsid w:val="00E16CF4"/>
    <w:rsid w:val="00E17AAA"/>
    <w:rsid w:val="00E2023C"/>
    <w:rsid w:val="00E254DE"/>
    <w:rsid w:val="00E279C7"/>
    <w:rsid w:val="00E27F47"/>
    <w:rsid w:val="00E30693"/>
    <w:rsid w:val="00E337B2"/>
    <w:rsid w:val="00E36046"/>
    <w:rsid w:val="00E368C1"/>
    <w:rsid w:val="00E42686"/>
    <w:rsid w:val="00E45713"/>
    <w:rsid w:val="00E46E94"/>
    <w:rsid w:val="00E5141A"/>
    <w:rsid w:val="00E525EF"/>
    <w:rsid w:val="00E52B61"/>
    <w:rsid w:val="00E542ED"/>
    <w:rsid w:val="00E551C4"/>
    <w:rsid w:val="00E5608B"/>
    <w:rsid w:val="00E564F8"/>
    <w:rsid w:val="00E57237"/>
    <w:rsid w:val="00E57487"/>
    <w:rsid w:val="00E57F99"/>
    <w:rsid w:val="00E61E73"/>
    <w:rsid w:val="00E64429"/>
    <w:rsid w:val="00E65054"/>
    <w:rsid w:val="00E6534B"/>
    <w:rsid w:val="00E66780"/>
    <w:rsid w:val="00E6678D"/>
    <w:rsid w:val="00E705B8"/>
    <w:rsid w:val="00E711DA"/>
    <w:rsid w:val="00E7715F"/>
    <w:rsid w:val="00E773DC"/>
    <w:rsid w:val="00E810AC"/>
    <w:rsid w:val="00E828AC"/>
    <w:rsid w:val="00E87CC3"/>
    <w:rsid w:val="00E91098"/>
    <w:rsid w:val="00E9210B"/>
    <w:rsid w:val="00EA3AE2"/>
    <w:rsid w:val="00EA4CD3"/>
    <w:rsid w:val="00EA4FFB"/>
    <w:rsid w:val="00EA6164"/>
    <w:rsid w:val="00EA7A01"/>
    <w:rsid w:val="00EA7CCD"/>
    <w:rsid w:val="00EB154B"/>
    <w:rsid w:val="00EB234D"/>
    <w:rsid w:val="00EB30B0"/>
    <w:rsid w:val="00EB5C44"/>
    <w:rsid w:val="00EB5FE0"/>
    <w:rsid w:val="00EC185B"/>
    <w:rsid w:val="00EC428E"/>
    <w:rsid w:val="00EC50AD"/>
    <w:rsid w:val="00EC6872"/>
    <w:rsid w:val="00ED0449"/>
    <w:rsid w:val="00ED1087"/>
    <w:rsid w:val="00ED59CC"/>
    <w:rsid w:val="00ED5A7B"/>
    <w:rsid w:val="00ED769C"/>
    <w:rsid w:val="00EE1C35"/>
    <w:rsid w:val="00EE2292"/>
    <w:rsid w:val="00EE372B"/>
    <w:rsid w:val="00EE4651"/>
    <w:rsid w:val="00EE7822"/>
    <w:rsid w:val="00EE7ED0"/>
    <w:rsid w:val="00EF09B7"/>
    <w:rsid w:val="00EF16B0"/>
    <w:rsid w:val="00EF18F6"/>
    <w:rsid w:val="00EF6CA7"/>
    <w:rsid w:val="00EF7B9C"/>
    <w:rsid w:val="00F00F7F"/>
    <w:rsid w:val="00F02848"/>
    <w:rsid w:val="00F03447"/>
    <w:rsid w:val="00F05B1C"/>
    <w:rsid w:val="00F119AC"/>
    <w:rsid w:val="00F12B7F"/>
    <w:rsid w:val="00F135AB"/>
    <w:rsid w:val="00F14B55"/>
    <w:rsid w:val="00F154D3"/>
    <w:rsid w:val="00F15DF3"/>
    <w:rsid w:val="00F16609"/>
    <w:rsid w:val="00F16AE3"/>
    <w:rsid w:val="00F2023C"/>
    <w:rsid w:val="00F20512"/>
    <w:rsid w:val="00F23425"/>
    <w:rsid w:val="00F23596"/>
    <w:rsid w:val="00F244D4"/>
    <w:rsid w:val="00F26062"/>
    <w:rsid w:val="00F330F8"/>
    <w:rsid w:val="00F350B8"/>
    <w:rsid w:val="00F378BC"/>
    <w:rsid w:val="00F37EDA"/>
    <w:rsid w:val="00F4014E"/>
    <w:rsid w:val="00F41415"/>
    <w:rsid w:val="00F437CD"/>
    <w:rsid w:val="00F4394B"/>
    <w:rsid w:val="00F44A63"/>
    <w:rsid w:val="00F45334"/>
    <w:rsid w:val="00F476B3"/>
    <w:rsid w:val="00F477AC"/>
    <w:rsid w:val="00F479E9"/>
    <w:rsid w:val="00F51A25"/>
    <w:rsid w:val="00F533E4"/>
    <w:rsid w:val="00F5587C"/>
    <w:rsid w:val="00F56CFF"/>
    <w:rsid w:val="00F57183"/>
    <w:rsid w:val="00F600C5"/>
    <w:rsid w:val="00F618BE"/>
    <w:rsid w:val="00F6669E"/>
    <w:rsid w:val="00F666D6"/>
    <w:rsid w:val="00F67D23"/>
    <w:rsid w:val="00F7320A"/>
    <w:rsid w:val="00F74046"/>
    <w:rsid w:val="00F74414"/>
    <w:rsid w:val="00F75D20"/>
    <w:rsid w:val="00F80FF3"/>
    <w:rsid w:val="00F87EFB"/>
    <w:rsid w:val="00F90C71"/>
    <w:rsid w:val="00F91F35"/>
    <w:rsid w:val="00F922A6"/>
    <w:rsid w:val="00F94792"/>
    <w:rsid w:val="00F96A74"/>
    <w:rsid w:val="00F97056"/>
    <w:rsid w:val="00FA2572"/>
    <w:rsid w:val="00FA28FE"/>
    <w:rsid w:val="00FA4372"/>
    <w:rsid w:val="00FA5CE2"/>
    <w:rsid w:val="00FB0403"/>
    <w:rsid w:val="00FB33C3"/>
    <w:rsid w:val="00FB5F54"/>
    <w:rsid w:val="00FB6C04"/>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991"/>
    <w:rsid w:val="00FF4DF1"/>
    <w:rsid w:val="00FF5B20"/>
    <w:rsid w:val="00FF5D8D"/>
    <w:rsid w:val="0348159A"/>
    <w:rsid w:val="040A30C4"/>
    <w:rsid w:val="04506958"/>
    <w:rsid w:val="048E122E"/>
    <w:rsid w:val="04B62533"/>
    <w:rsid w:val="04BD38C2"/>
    <w:rsid w:val="05922FA0"/>
    <w:rsid w:val="07832BA1"/>
    <w:rsid w:val="08DD26CB"/>
    <w:rsid w:val="08FC55B3"/>
    <w:rsid w:val="0AC841FF"/>
    <w:rsid w:val="0AE95411"/>
    <w:rsid w:val="0D163A6E"/>
    <w:rsid w:val="0D4C0D4B"/>
    <w:rsid w:val="0DB5067F"/>
    <w:rsid w:val="0F8B118C"/>
    <w:rsid w:val="0FE663C2"/>
    <w:rsid w:val="0FF509EA"/>
    <w:rsid w:val="124A70DD"/>
    <w:rsid w:val="12EA7EBD"/>
    <w:rsid w:val="150F4227"/>
    <w:rsid w:val="17991F6C"/>
    <w:rsid w:val="1B0B3181"/>
    <w:rsid w:val="1BCE087A"/>
    <w:rsid w:val="1CC21F65"/>
    <w:rsid w:val="1D0E6F59"/>
    <w:rsid w:val="1D130152"/>
    <w:rsid w:val="1D7B350E"/>
    <w:rsid w:val="1DEA5600"/>
    <w:rsid w:val="1EA449B1"/>
    <w:rsid w:val="22325497"/>
    <w:rsid w:val="23033F5E"/>
    <w:rsid w:val="277919F8"/>
    <w:rsid w:val="27BA7EA9"/>
    <w:rsid w:val="28E76302"/>
    <w:rsid w:val="29521614"/>
    <w:rsid w:val="2A10357C"/>
    <w:rsid w:val="2A3F3288"/>
    <w:rsid w:val="2B1A4D1A"/>
    <w:rsid w:val="2C9C6428"/>
    <w:rsid w:val="2E224612"/>
    <w:rsid w:val="2F1E302B"/>
    <w:rsid w:val="2F4B1946"/>
    <w:rsid w:val="30A2570F"/>
    <w:rsid w:val="315C608D"/>
    <w:rsid w:val="322C3CB1"/>
    <w:rsid w:val="33146B0E"/>
    <w:rsid w:val="33460DA3"/>
    <w:rsid w:val="34877508"/>
    <w:rsid w:val="35B00755"/>
    <w:rsid w:val="38B22A36"/>
    <w:rsid w:val="38C519AC"/>
    <w:rsid w:val="39290F4A"/>
    <w:rsid w:val="3AE2524F"/>
    <w:rsid w:val="3BB014AF"/>
    <w:rsid w:val="3BED2703"/>
    <w:rsid w:val="3DAF2B3B"/>
    <w:rsid w:val="3E153566"/>
    <w:rsid w:val="3E755963"/>
    <w:rsid w:val="40104C12"/>
    <w:rsid w:val="40630A6C"/>
    <w:rsid w:val="415B05B3"/>
    <w:rsid w:val="42B775C7"/>
    <w:rsid w:val="43ED0DC6"/>
    <w:rsid w:val="46160BB6"/>
    <w:rsid w:val="46780E1B"/>
    <w:rsid w:val="47574ED5"/>
    <w:rsid w:val="48384D06"/>
    <w:rsid w:val="497F373C"/>
    <w:rsid w:val="4B047121"/>
    <w:rsid w:val="4EB541C8"/>
    <w:rsid w:val="4F7800DE"/>
    <w:rsid w:val="514814FE"/>
    <w:rsid w:val="518A40F8"/>
    <w:rsid w:val="52B73513"/>
    <w:rsid w:val="55444083"/>
    <w:rsid w:val="56024BA5"/>
    <w:rsid w:val="5A2450EA"/>
    <w:rsid w:val="5E120B24"/>
    <w:rsid w:val="5E7A5C21"/>
    <w:rsid w:val="5E84084D"/>
    <w:rsid w:val="5ECF730A"/>
    <w:rsid w:val="5FC7773A"/>
    <w:rsid w:val="5FE53D24"/>
    <w:rsid w:val="600F4147"/>
    <w:rsid w:val="60A11C6C"/>
    <w:rsid w:val="645E569D"/>
    <w:rsid w:val="64BD0615"/>
    <w:rsid w:val="657F3A5A"/>
    <w:rsid w:val="65A339CA"/>
    <w:rsid w:val="665B137A"/>
    <w:rsid w:val="66B5531C"/>
    <w:rsid w:val="67D959A3"/>
    <w:rsid w:val="688D6550"/>
    <w:rsid w:val="689F4499"/>
    <w:rsid w:val="696F3EA8"/>
    <w:rsid w:val="6A162576"/>
    <w:rsid w:val="6BD6020E"/>
    <w:rsid w:val="6C0528A2"/>
    <w:rsid w:val="6CC56A5C"/>
    <w:rsid w:val="6D38106D"/>
    <w:rsid w:val="6D605FE2"/>
    <w:rsid w:val="6E070B53"/>
    <w:rsid w:val="6F94336F"/>
    <w:rsid w:val="6F9B1553"/>
    <w:rsid w:val="713779A1"/>
    <w:rsid w:val="719248A9"/>
    <w:rsid w:val="725E4ABA"/>
    <w:rsid w:val="72ED4B47"/>
    <w:rsid w:val="74914D4B"/>
    <w:rsid w:val="76217921"/>
    <w:rsid w:val="784F606E"/>
    <w:rsid w:val="788110E8"/>
    <w:rsid w:val="78C7785D"/>
    <w:rsid w:val="79E41D48"/>
    <w:rsid w:val="7B2A23B9"/>
    <w:rsid w:val="7CF16461"/>
    <w:rsid w:val="7D821483"/>
    <w:rsid w:val="7E941F8F"/>
    <w:rsid w:val="7F144E7E"/>
    <w:rsid w:val="7FAA7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8EE47B"/>
  <w15:docId w15:val="{73FB082D-411C-4ED9-BB9B-98C38061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eastAsia="宋体"/>
      <w:sz w:val="18"/>
      <w:szCs w:val="18"/>
    </w:rPr>
  </w:style>
  <w:style w:type="paragraph" w:styleId="a5">
    <w:name w:val="annotation text"/>
    <w:basedOn w:val="a"/>
    <w:link w:val="a6"/>
    <w:qFormat/>
    <w:pPr>
      <w:jc w:val="left"/>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qFormat/>
    <w:rPr>
      <w:b/>
      <w:bCs/>
    </w:rPr>
  </w:style>
  <w:style w:type="table" w:styleId="af">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annotation reference"/>
    <w:basedOn w:val="a0"/>
    <w:qFormat/>
    <w:rPr>
      <w:sz w:val="21"/>
      <w:szCs w:val="21"/>
    </w:rPr>
  </w:style>
  <w:style w:type="character" w:customStyle="1" w:styleId="a8">
    <w:name w:val="批注框文本 字符"/>
    <w:basedOn w:val="a0"/>
    <w:link w:val="a7"/>
    <w:uiPriority w:val="99"/>
    <w:semiHidden/>
    <w:qFormat/>
    <w:rPr>
      <w:sz w:val="18"/>
      <w:szCs w:val="18"/>
    </w:rPr>
  </w:style>
  <w:style w:type="character" w:customStyle="1" w:styleId="10">
    <w:name w:val="标题 1 字符"/>
    <w:basedOn w:val="a0"/>
    <w:link w:val="1"/>
    <w:uiPriority w:val="9"/>
    <w:qFormat/>
    <w:rPr>
      <w:b/>
      <w:bCs/>
      <w:kern w:val="44"/>
      <w:sz w:val="44"/>
      <w:szCs w:val="44"/>
    </w:rPr>
  </w:style>
  <w:style w:type="paragraph" w:styleId="af1">
    <w:name w:val="List Paragraph"/>
    <w:basedOn w:val="a"/>
    <w:uiPriority w:val="34"/>
    <w:qFormat/>
    <w:pPr>
      <w:ind w:firstLineChars="200" w:firstLine="420"/>
    </w:pPr>
  </w:style>
  <w:style w:type="character" w:styleId="af2">
    <w:name w:val="Placeholder Text"/>
    <w:basedOn w:val="a0"/>
    <w:uiPriority w:val="99"/>
    <w:semiHidden/>
    <w:qFormat/>
    <w:rPr>
      <w:color w:val="auto"/>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11">
    <w:name w:val="样式1"/>
    <w:uiPriority w:val="1"/>
    <w:qFormat/>
  </w:style>
  <w:style w:type="character" w:customStyle="1" w:styleId="21">
    <w:name w:val="样式2"/>
    <w:basedOn w:val="11"/>
    <w:uiPriority w:val="1"/>
    <w:qFormat/>
  </w:style>
  <w:style w:type="character" w:customStyle="1" w:styleId="3">
    <w:name w:val="样式3"/>
    <w:basedOn w:val="11"/>
    <w:uiPriority w:val="1"/>
    <w:qFormat/>
  </w:style>
  <w:style w:type="character" w:customStyle="1" w:styleId="4">
    <w:name w:val="样式4"/>
    <w:basedOn w:val="11"/>
    <w:uiPriority w:val="1"/>
    <w:qFormat/>
  </w:style>
  <w:style w:type="character" w:customStyle="1" w:styleId="5">
    <w:name w:val="样式5"/>
    <w:basedOn w:val="11"/>
    <w:uiPriority w:val="1"/>
    <w:qFormat/>
  </w:style>
  <w:style w:type="character" w:customStyle="1" w:styleId="6">
    <w:name w:val="样式6"/>
    <w:basedOn w:val="4"/>
    <w:uiPriority w:val="1"/>
    <w:qFormat/>
  </w:style>
  <w:style w:type="character" w:customStyle="1" w:styleId="7">
    <w:name w:val="样式7"/>
    <w:basedOn w:val="4"/>
    <w:uiPriority w:val="1"/>
    <w:qFormat/>
  </w:style>
  <w:style w:type="character" w:customStyle="1" w:styleId="a6">
    <w:name w:val="批注文字 字符"/>
    <w:basedOn w:val="a0"/>
    <w:link w:val="a5"/>
    <w:uiPriority w:val="99"/>
    <w:qFormat/>
  </w:style>
  <w:style w:type="paragraph" w:customStyle="1" w:styleId="p0">
    <w:name w:val="p0"/>
    <w:basedOn w:val="a"/>
    <w:qFormat/>
    <w:pPr>
      <w:widowControl/>
    </w:pPr>
    <w:rPr>
      <w:rFonts w:ascii="Book Antiqua" w:eastAsia="宋体" w:hAnsi="Book Antiqua" w:cs="宋体"/>
      <w:kern w:val="0"/>
      <w:sz w:val="24"/>
      <w:szCs w:val="24"/>
    </w:rPr>
  </w:style>
  <w:style w:type="character" w:customStyle="1" w:styleId="ae">
    <w:name w:val="批注主题 字符"/>
    <w:basedOn w:val="a6"/>
    <w:link w:val="ad"/>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xiaoqia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22222222222222222222222222222"/>
        <w:category>
          <w:name w:val="常规"/>
          <w:gallery w:val="placeholder"/>
        </w:category>
        <w:types>
          <w:type w:val="bbPlcHdr"/>
        </w:types>
        <w:behaviors>
          <w:behavior w:val="content"/>
        </w:behaviors>
        <w:guid w:val="{E41329C9-2F88-4BF7-A922-70753AAE6C60}"/>
      </w:docPartPr>
      <w:docPartBody>
        <w:p w:rsidR="00D07123" w:rsidRDefault="00000000">
          <w:pPr>
            <w:pStyle w:val="9F3DF1A127DD4BAF8FE0AECC20C48225"/>
            <w:rPr>
              <w:rFonts w:hint="eastAsia"/>
            </w:rPr>
          </w:pPr>
          <w:r>
            <w:rPr>
              <w:rFonts w:asciiTheme="majorEastAsia" w:eastAsiaTheme="majorEastAsia" w:hAnsiTheme="majorEastAsia" w:hint="eastAsia"/>
              <w:b/>
              <w:color w:val="333399"/>
              <w:szCs w:val="36"/>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A10E8A"/>
    <w:rsid w:val="00032CF6"/>
    <w:rsid w:val="000343D6"/>
    <w:rsid w:val="0004422D"/>
    <w:rsid w:val="00046446"/>
    <w:rsid w:val="00051238"/>
    <w:rsid w:val="00064914"/>
    <w:rsid w:val="000777D0"/>
    <w:rsid w:val="00083392"/>
    <w:rsid w:val="00091B04"/>
    <w:rsid w:val="000927E9"/>
    <w:rsid w:val="000B72CA"/>
    <w:rsid w:val="000D5200"/>
    <w:rsid w:val="000E3071"/>
    <w:rsid w:val="0011090A"/>
    <w:rsid w:val="00111BD1"/>
    <w:rsid w:val="0013460A"/>
    <w:rsid w:val="00145670"/>
    <w:rsid w:val="0016580D"/>
    <w:rsid w:val="0019225F"/>
    <w:rsid w:val="001D5BCD"/>
    <w:rsid w:val="001D6115"/>
    <w:rsid w:val="002143E6"/>
    <w:rsid w:val="00256D89"/>
    <w:rsid w:val="00267098"/>
    <w:rsid w:val="00282A8F"/>
    <w:rsid w:val="002E6255"/>
    <w:rsid w:val="00306E3D"/>
    <w:rsid w:val="00316D69"/>
    <w:rsid w:val="0033790F"/>
    <w:rsid w:val="003432A7"/>
    <w:rsid w:val="0036106E"/>
    <w:rsid w:val="00376DD0"/>
    <w:rsid w:val="003810DE"/>
    <w:rsid w:val="003906EF"/>
    <w:rsid w:val="003B04EC"/>
    <w:rsid w:val="003B50D8"/>
    <w:rsid w:val="003D385E"/>
    <w:rsid w:val="0043069B"/>
    <w:rsid w:val="00495DE2"/>
    <w:rsid w:val="004A1379"/>
    <w:rsid w:val="004A2790"/>
    <w:rsid w:val="004A4D38"/>
    <w:rsid w:val="004B104B"/>
    <w:rsid w:val="004B2A73"/>
    <w:rsid w:val="004B46C6"/>
    <w:rsid w:val="004B72D1"/>
    <w:rsid w:val="004E2C00"/>
    <w:rsid w:val="00505B16"/>
    <w:rsid w:val="00524560"/>
    <w:rsid w:val="0052623E"/>
    <w:rsid w:val="005409B4"/>
    <w:rsid w:val="00541ABD"/>
    <w:rsid w:val="0058791E"/>
    <w:rsid w:val="005A02F7"/>
    <w:rsid w:val="005B1E3A"/>
    <w:rsid w:val="005D54A9"/>
    <w:rsid w:val="00602E7D"/>
    <w:rsid w:val="00633C9B"/>
    <w:rsid w:val="00645CB1"/>
    <w:rsid w:val="00665977"/>
    <w:rsid w:val="00687612"/>
    <w:rsid w:val="006B7BE4"/>
    <w:rsid w:val="00734AD3"/>
    <w:rsid w:val="00752860"/>
    <w:rsid w:val="00765580"/>
    <w:rsid w:val="00777D46"/>
    <w:rsid w:val="00780325"/>
    <w:rsid w:val="00781254"/>
    <w:rsid w:val="0078693E"/>
    <w:rsid w:val="007A02EA"/>
    <w:rsid w:val="007A4890"/>
    <w:rsid w:val="007B1DA5"/>
    <w:rsid w:val="007C7D34"/>
    <w:rsid w:val="00800822"/>
    <w:rsid w:val="00846FD4"/>
    <w:rsid w:val="00851D98"/>
    <w:rsid w:val="008639D9"/>
    <w:rsid w:val="008B67DC"/>
    <w:rsid w:val="00932870"/>
    <w:rsid w:val="0095546D"/>
    <w:rsid w:val="009830BF"/>
    <w:rsid w:val="00985796"/>
    <w:rsid w:val="00996F77"/>
    <w:rsid w:val="009A3853"/>
    <w:rsid w:val="009C514E"/>
    <w:rsid w:val="009E760E"/>
    <w:rsid w:val="00A10E8A"/>
    <w:rsid w:val="00A3150D"/>
    <w:rsid w:val="00A41B15"/>
    <w:rsid w:val="00A52925"/>
    <w:rsid w:val="00A76F92"/>
    <w:rsid w:val="00A808AB"/>
    <w:rsid w:val="00A86D8A"/>
    <w:rsid w:val="00AA1850"/>
    <w:rsid w:val="00AA1CD6"/>
    <w:rsid w:val="00AB46B1"/>
    <w:rsid w:val="00B73474"/>
    <w:rsid w:val="00B84331"/>
    <w:rsid w:val="00B84D59"/>
    <w:rsid w:val="00BA1417"/>
    <w:rsid w:val="00BD5113"/>
    <w:rsid w:val="00BD611D"/>
    <w:rsid w:val="00C01254"/>
    <w:rsid w:val="00C1573E"/>
    <w:rsid w:val="00CA0358"/>
    <w:rsid w:val="00CB6A47"/>
    <w:rsid w:val="00D047C8"/>
    <w:rsid w:val="00D07123"/>
    <w:rsid w:val="00D26A94"/>
    <w:rsid w:val="00D711C1"/>
    <w:rsid w:val="00D74505"/>
    <w:rsid w:val="00D839D6"/>
    <w:rsid w:val="00DB1BD1"/>
    <w:rsid w:val="00DC38EF"/>
    <w:rsid w:val="00DD166E"/>
    <w:rsid w:val="00DD7257"/>
    <w:rsid w:val="00DF2409"/>
    <w:rsid w:val="00E717CD"/>
    <w:rsid w:val="00E93D68"/>
    <w:rsid w:val="00EA05B6"/>
    <w:rsid w:val="00F143C9"/>
    <w:rsid w:val="00F476B3"/>
    <w:rsid w:val="00F774E5"/>
    <w:rsid w:val="00FB76F7"/>
    <w:rsid w:val="00FC27FC"/>
    <w:rsid w:val="00FD227C"/>
    <w:rsid w:val="00FF0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9F3DF1A127DD4BAF8FE0AECC20C48225">
    <w:name w:val="9F3DF1A127DD4BAF8FE0AECC20C48225"/>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template xmlns:t="http://mapping.word.org/2012/template">
  <t:sse><![CDATA[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]]></t:sse>
</t:templat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3.xml><?xml version="1.0" encoding="utf-8"?>
<sc:sections xmlns:sc="http://mapping.word.org/2014/section/customize"/>
</file>

<file path=customXml/item4.xml><?xml version="1.0" encoding="utf-8"?>
<m:mapping xmlns:m="http://mapping.word.org/2012/mapping">
  <m:namespaceDeclare prefix="clcta-be" namespaceURI="http://www.xbrl-cn.org/cn/lcta/be/2007-12-31"/>
  <m:namespaceDeclare prefix="clcta-gie" namespaceURI="http://www.xbrl-cn.org/cn/lcta/gie/2007-12-31"/>
  <m:document version="0" optimized="false" isAllowNormalRow="1" cryptoType="DES">
    <m:item xlName="_GBC_62ef04c8e14e4c76b304f7775b7d8722" concept="clcta-gie:GongSiDaiMa" label="公司代码" fixedType="Token" keyCode="GONGSI_DAIMA" keyAction="5">
      <m:simpleRule minOccurs="1"/>
    </m:item>
    <m:item xlName="_GBC_81c31f6c68a741c1acb30ff1595bc381" concept="clcta-gie:GongSiJianCheng" label="公司简称" fixedType="Token" keyCode="GONGSI_JIANCHENG" keyAction="5">
      <m:simpleRule minOccurs="1"/>
    </m:item>
    <m:item xlName="_GBC_51438e46cb944a2bb6b9cb5e9d53d512" concept="clcta-gie:LinShiGongGaoBianHao" label="临时公告编号" keyCode="BIANHAO_YUSHEZHI" keyAction="5">
      <m:simpleRule minOccurs="1"/>
    </m:item>
  </m:document>
</m:mapping>
</file>

<file path=customXml/itemProps1.xml><?xml version="1.0" encoding="utf-8"?>
<ds:datastoreItem xmlns:ds="http://schemas.openxmlformats.org/officeDocument/2006/customXml" ds:itemID="{B29EB078-43B3-42A5-8177-CC7360B1BF31}">
  <ds:schemaRefs>
    <ds:schemaRef ds:uri="http://mapping.word.org/2012/template"/>
  </ds:schemaRefs>
</ds:datastoreItem>
</file>

<file path=customXml/itemProps2.xml><?xml version="1.0" encoding="utf-8"?>
<ds:datastoreItem xmlns:ds="http://schemas.openxmlformats.org/officeDocument/2006/customXml" ds:itemID="{BA98B501-917D-472D-AC19-F30F1EB82784}">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6EF35827-7163-4E52-A314-ED88A82261A8}">
  <ds:schemaRefs>
    <ds:schemaRef ds:uri="http://mapping.word.org/2014/section/customize"/>
  </ds:schemaRefs>
</ds:datastoreItem>
</file>

<file path=customXml/itemProps4.xml><?xml version="1.0" encoding="utf-8"?>
<ds:datastoreItem xmlns:ds="http://schemas.openxmlformats.org/officeDocument/2006/customXml" ds:itemID="{94CFA36E-C6AE-49F5-82C0-85D5743EBFC2}">
  <ds:schemaRefs>
    <ds:schemaRef ds:uri="http://mapping.word.org/2012/mapping"/>
  </ds:schemaRefs>
</ds:datastoreItem>
</file>

<file path=docProps/app.xml><?xml version="1.0" encoding="utf-8"?>
<Properties xmlns="http://schemas.openxmlformats.org/officeDocument/2006/extended-properties" xmlns:vt="http://schemas.openxmlformats.org/officeDocument/2006/docPropsVTypes">
  <Template>SSEReport</Template>
  <TotalTime>38</TotalTime>
  <Pages>6</Pages>
  <Words>1773</Words>
  <Characters>2005</Characters>
  <Application>Microsoft Office Word</Application>
  <DocSecurity>0</DocSecurity>
  <Lines>117</Lines>
  <Paragraphs>114</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Xiaoqian Dong</cp:lastModifiedBy>
  <cp:revision>92</cp:revision>
  <dcterms:created xsi:type="dcterms:W3CDTF">2025-10-14T06:32:00Z</dcterms:created>
  <dcterms:modified xsi:type="dcterms:W3CDTF">2026-01-21T08:52:00Z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eyJoZGlkIjoiNTU4MGVkYmY3MGY1MDFjZGE2Mjc2ZTUyMDY5ZDJiNTkiLCJ1c2VySWQiOiI0MjMzMDA0MTkifQ==</vt:lpwstr>
  </property>
  <property fmtid="{D5CDD505-2E9C-101B-9397-08002B2CF9AE}" pid="3" name="KSOProductBuildVer">
    <vt:lpwstr>2052-12.1.0.24657</vt:lpwstr>
  </property>
  <property fmtid="{D5CDD505-2E9C-101B-9397-08002B2CF9AE}" pid="4" name="ICV">
    <vt:lpwstr>C217D3BBC1104CB78AAE83551B59446B_13</vt:lpwstr>
  </property>
</Properties>
</file>