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309CB" w14:textId="3BDDA9D0" w:rsidR="00C0466B" w:rsidRDefault="0027367F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证券代码：603858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证券简称：</w:t>
      </w:r>
      <w:r>
        <w:rPr>
          <w:rFonts w:asciiTheme="minorEastAsia" w:eastAsiaTheme="minorEastAsia" w:hAnsiTheme="minorEastAsia" w:hint="eastAsia"/>
          <w:sz w:val="24"/>
          <w:szCs w:val="24"/>
        </w:rPr>
        <w:t>步长</w:t>
      </w:r>
      <w:r>
        <w:rPr>
          <w:rFonts w:asciiTheme="minorEastAsia" w:eastAsiaTheme="minorEastAsia" w:hAnsiTheme="minorEastAsia"/>
          <w:sz w:val="24"/>
          <w:szCs w:val="24"/>
        </w:rPr>
        <w:t>制药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eastAsiaTheme="minorEastAsia" w:hAnsiTheme="minorEastAsia"/>
          <w:sz w:val="24"/>
          <w:szCs w:val="24"/>
        </w:rPr>
        <w:t xml:space="preserve">    公告编号：</w:t>
      </w:r>
      <w:r w:rsidR="00287439">
        <w:rPr>
          <w:rFonts w:asciiTheme="minorEastAsia" w:eastAsiaTheme="minorEastAsia" w:hAnsiTheme="minorEastAsia"/>
          <w:sz w:val="24"/>
          <w:szCs w:val="24"/>
        </w:rPr>
        <w:t>2025</w:t>
      </w:r>
      <w:r>
        <w:rPr>
          <w:rFonts w:asciiTheme="minorEastAsia" w:eastAsiaTheme="minorEastAsia" w:hAnsiTheme="minorEastAsia"/>
          <w:sz w:val="24"/>
          <w:szCs w:val="24"/>
        </w:rPr>
        <w:t>-</w:t>
      </w:r>
      <w:r w:rsidR="00CF1178">
        <w:rPr>
          <w:rFonts w:asciiTheme="minorEastAsia" w:eastAsiaTheme="minorEastAsia" w:hAnsiTheme="minorEastAsia"/>
          <w:sz w:val="24"/>
          <w:szCs w:val="24"/>
        </w:rPr>
        <w:t>12</w:t>
      </w:r>
      <w:r w:rsidR="00287439">
        <w:rPr>
          <w:rFonts w:asciiTheme="minorEastAsia" w:eastAsiaTheme="minorEastAsia" w:hAnsiTheme="minorEastAsia"/>
          <w:sz w:val="24"/>
          <w:szCs w:val="24"/>
        </w:rPr>
        <w:t>3</w:t>
      </w:r>
    </w:p>
    <w:p w14:paraId="65D37107" w14:textId="77777777" w:rsidR="00C0466B" w:rsidRDefault="00C0466B">
      <w:pPr>
        <w:spacing w:line="360" w:lineRule="auto"/>
        <w:ind w:firstLine="723"/>
        <w:jc w:val="center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</w:p>
    <w:p w14:paraId="31B9D973" w14:textId="77777777" w:rsidR="00C0466B" w:rsidRDefault="0027367F">
      <w:pPr>
        <w:spacing w:beforeLines="50" w:before="120" w:afterLines="50" w:after="120" w:line="300" w:lineRule="auto"/>
        <w:jc w:val="center"/>
        <w:rPr>
          <w:rFonts w:asciiTheme="minorEastAsia" w:eastAsiaTheme="minorEastAsia" w:hAnsiTheme="minorEastAsia"/>
          <w:b/>
          <w:color w:val="FF000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山东步长制药股份有限公司</w:t>
      </w:r>
    </w:p>
    <w:p w14:paraId="11940EDD" w14:textId="67AE0551" w:rsidR="00C0466B" w:rsidRDefault="0027367F">
      <w:pPr>
        <w:spacing w:beforeLines="50" w:before="120" w:afterLines="50" w:after="120" w:line="300" w:lineRule="auto"/>
        <w:jc w:val="center"/>
        <w:rPr>
          <w:rFonts w:asciiTheme="minorEastAsia" w:eastAsiaTheme="minorEastAsia" w:hAnsiTheme="minorEastAsia"/>
          <w:b/>
          <w:color w:val="FF000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关于为公司</w:t>
      </w:r>
      <w:r w:rsidR="00CF1178"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控股</w:t>
      </w:r>
      <w:r w:rsidR="006A0080"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子</w:t>
      </w:r>
      <w:r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公司提供担保的公告</w:t>
      </w:r>
    </w:p>
    <w:p w14:paraId="59746A6A" w14:textId="77777777" w:rsidR="00C0466B" w:rsidRDefault="0027367F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line="520" w:lineRule="exact"/>
        <w:ind w:firstLine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本公司</w:t>
      </w:r>
      <w:r>
        <w:rPr>
          <w:rFonts w:asciiTheme="minorEastAsia" w:eastAsiaTheme="minorEastAsia" w:hAnsiTheme="minorEastAsia" w:hint="eastAsia"/>
          <w:sz w:val="24"/>
          <w:szCs w:val="24"/>
        </w:rPr>
        <w:t>董事会</w:t>
      </w:r>
      <w:r>
        <w:rPr>
          <w:rFonts w:asciiTheme="minorEastAsia" w:eastAsiaTheme="minorEastAsia" w:hAnsiTheme="minorEastAsia"/>
          <w:sz w:val="24"/>
          <w:szCs w:val="24"/>
        </w:rPr>
        <w:t>及</w:t>
      </w:r>
      <w:r>
        <w:rPr>
          <w:rFonts w:asciiTheme="minorEastAsia" w:eastAsiaTheme="minorEastAsia" w:hAnsiTheme="minorEastAsia" w:hint="eastAsia"/>
          <w:sz w:val="24"/>
          <w:szCs w:val="24"/>
        </w:rPr>
        <w:t>全体</w:t>
      </w:r>
      <w:r>
        <w:rPr>
          <w:rFonts w:asciiTheme="minorEastAsia" w:eastAsiaTheme="minorEastAsia" w:hAnsiTheme="minorEastAsia"/>
          <w:sz w:val="24"/>
          <w:szCs w:val="24"/>
        </w:rPr>
        <w:t>董事保证</w:t>
      </w:r>
      <w:r>
        <w:rPr>
          <w:rFonts w:asciiTheme="minorEastAsia" w:eastAsiaTheme="minorEastAsia" w:hAnsiTheme="minorEastAsia" w:hint="eastAsia"/>
          <w:sz w:val="24"/>
          <w:szCs w:val="24"/>
        </w:rPr>
        <w:t>本</w:t>
      </w:r>
      <w:r>
        <w:rPr>
          <w:rFonts w:asciiTheme="minorEastAsia" w:eastAsiaTheme="minorEastAsia" w:hAnsiTheme="minorEastAsia"/>
          <w:sz w:val="24"/>
          <w:szCs w:val="24"/>
        </w:rPr>
        <w:t>公告内容不存在</w:t>
      </w:r>
      <w:r>
        <w:rPr>
          <w:rFonts w:asciiTheme="minorEastAsia" w:eastAsiaTheme="minorEastAsia" w:hAnsiTheme="minorEastAsia" w:hint="eastAsia"/>
          <w:sz w:val="24"/>
          <w:szCs w:val="24"/>
        </w:rPr>
        <w:t>任何</w:t>
      </w:r>
      <w:r>
        <w:rPr>
          <w:rFonts w:asciiTheme="minorEastAsia" w:eastAsiaTheme="minorEastAsia" w:hAnsiTheme="minorEastAsia"/>
          <w:sz w:val="24"/>
          <w:szCs w:val="24"/>
        </w:rPr>
        <w:t>虚假记载、误导性陈述或者重大遗漏，并对其内容的真实性、准确性和完整性承担</w:t>
      </w:r>
      <w:r>
        <w:rPr>
          <w:rFonts w:asciiTheme="minorEastAsia" w:eastAsiaTheme="minorEastAsia" w:hAnsiTheme="minorEastAsia" w:hint="eastAsia"/>
          <w:sz w:val="24"/>
          <w:szCs w:val="24"/>
        </w:rPr>
        <w:t>法律</w:t>
      </w:r>
      <w:r>
        <w:rPr>
          <w:rFonts w:asciiTheme="minorEastAsia" w:eastAsiaTheme="minorEastAsia" w:hAnsiTheme="minorEastAsia"/>
          <w:sz w:val="24"/>
          <w:szCs w:val="24"/>
        </w:rPr>
        <w:t>责任。</w:t>
      </w:r>
    </w:p>
    <w:p w14:paraId="5D3BC122" w14:textId="77777777" w:rsidR="00C0466B" w:rsidRDefault="00C0466B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</w:p>
    <w:p w14:paraId="1E0FB25B" w14:textId="77777777" w:rsidR="00C0466B" w:rsidRDefault="0027367F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重要内容提示：</w:t>
      </w:r>
    </w:p>
    <w:p w14:paraId="09809252" w14:textId="38B61B9B" w:rsidR="00C0466B" w:rsidRDefault="0027367F">
      <w:pPr>
        <w:pStyle w:val="af2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被担保</w:t>
      </w:r>
      <w:r>
        <w:rPr>
          <w:rFonts w:asciiTheme="minorEastAsia" w:eastAsiaTheme="minorEastAsia" w:hAnsiTheme="minorEastAsia"/>
          <w:sz w:val="24"/>
          <w:szCs w:val="24"/>
        </w:rPr>
        <w:t>人名</w:t>
      </w:r>
      <w:r>
        <w:rPr>
          <w:rFonts w:asciiTheme="minorEastAsia" w:eastAsiaTheme="minorEastAsia" w:hAnsiTheme="minorEastAsia" w:hint="eastAsia"/>
          <w:sz w:val="24"/>
          <w:szCs w:val="24"/>
        </w:rPr>
        <w:t>称及是否为上市公司关联人</w:t>
      </w:r>
      <w:r>
        <w:rPr>
          <w:rFonts w:asciiTheme="minorEastAsia" w:eastAsiaTheme="minorEastAsia" w:hAnsiTheme="minorEastAsia"/>
          <w:sz w:val="24"/>
          <w:szCs w:val="24"/>
        </w:rPr>
        <w:t>：</w:t>
      </w:r>
      <w:bookmarkStart w:id="0" w:name="OLE_LINK5"/>
      <w:bookmarkStart w:id="1" w:name="OLE_LINK6"/>
      <w:r w:rsidR="009D0BAA">
        <w:rPr>
          <w:rFonts w:asciiTheme="minorEastAsia" w:eastAsiaTheme="minorEastAsia" w:hAnsiTheme="minorEastAsia" w:hint="eastAsia"/>
          <w:sz w:val="24"/>
          <w:szCs w:val="24"/>
        </w:rPr>
        <w:t>四川泸州步长生物</w:t>
      </w:r>
      <w:r>
        <w:rPr>
          <w:rFonts w:asciiTheme="minorEastAsia" w:eastAsiaTheme="minorEastAsia" w:hAnsiTheme="minorEastAsia" w:hint="eastAsia"/>
          <w:sz w:val="24"/>
          <w:szCs w:val="24"/>
        </w:rPr>
        <w:t>制药有限公司</w:t>
      </w:r>
      <w:bookmarkEnd w:id="0"/>
      <w:bookmarkEnd w:id="1"/>
      <w:r>
        <w:rPr>
          <w:rFonts w:asciiTheme="minorEastAsia" w:eastAsiaTheme="minorEastAsia" w:hAnsiTheme="minorEastAsia" w:hint="eastAsia"/>
          <w:sz w:val="24"/>
          <w:szCs w:val="24"/>
        </w:rPr>
        <w:t>，为公司</w:t>
      </w:r>
      <w:r w:rsidR="009D0BAA">
        <w:rPr>
          <w:rFonts w:asciiTheme="minorEastAsia" w:eastAsiaTheme="minorEastAsia" w:hAnsiTheme="minorEastAsia" w:hint="eastAsia"/>
          <w:sz w:val="24"/>
          <w:szCs w:val="24"/>
        </w:rPr>
        <w:t>控股</w:t>
      </w:r>
      <w:r>
        <w:rPr>
          <w:rFonts w:asciiTheme="minorEastAsia" w:eastAsiaTheme="minorEastAsia" w:hAnsiTheme="minorEastAsia" w:hint="eastAsia"/>
          <w:sz w:val="24"/>
          <w:szCs w:val="24"/>
        </w:rPr>
        <w:t>子公司。</w:t>
      </w:r>
    </w:p>
    <w:p w14:paraId="01D69720" w14:textId="6C1E4E80" w:rsidR="00C0466B" w:rsidRDefault="0027367F" w:rsidP="00033F90">
      <w:pPr>
        <w:pStyle w:val="af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本次担保金额及实际为其提供的担保余额：本次为</w:t>
      </w:r>
      <w:r w:rsidR="009D0BAA">
        <w:rPr>
          <w:rFonts w:asciiTheme="minorEastAsia" w:eastAsiaTheme="minorEastAsia" w:hAnsiTheme="minorEastAsia" w:hint="eastAsia"/>
          <w:sz w:val="24"/>
          <w:szCs w:val="24"/>
        </w:rPr>
        <w:t>四川泸州步长生物制药有限公司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提供的担保金额</w:t>
      </w:r>
      <w:r w:rsidRPr="00BB0201">
        <w:rPr>
          <w:rFonts w:asciiTheme="minorEastAsia" w:eastAsiaTheme="minorEastAsia" w:hAnsiTheme="minorEastAsia" w:hint="eastAsia"/>
          <w:bCs/>
          <w:sz w:val="24"/>
          <w:szCs w:val="24"/>
        </w:rPr>
        <w:t>为人民币</w:t>
      </w:r>
      <w:r w:rsidR="009D0BAA">
        <w:rPr>
          <w:rFonts w:asciiTheme="minorEastAsia" w:eastAsiaTheme="minorEastAsia" w:hAnsiTheme="minorEastAsia"/>
          <w:bCs/>
          <w:sz w:val="24"/>
          <w:szCs w:val="24"/>
        </w:rPr>
        <w:t>1</w:t>
      </w:r>
      <w:r w:rsidR="00E025D0" w:rsidRPr="00BB0201">
        <w:rPr>
          <w:rFonts w:asciiTheme="minorEastAsia" w:eastAsiaTheme="minorEastAsia" w:hAnsiTheme="minorEastAsia"/>
          <w:bCs/>
          <w:sz w:val="24"/>
          <w:szCs w:val="24"/>
        </w:rPr>
        <w:t>,</w:t>
      </w:r>
      <w:r w:rsidRPr="00BB0201">
        <w:rPr>
          <w:rFonts w:asciiTheme="minorEastAsia" w:eastAsiaTheme="minorEastAsia" w:hAnsiTheme="minorEastAsia"/>
          <w:bCs/>
          <w:sz w:val="24"/>
          <w:szCs w:val="24"/>
        </w:rPr>
        <w:t>000</w:t>
      </w:r>
      <w:r w:rsidRPr="00BB0201">
        <w:rPr>
          <w:rFonts w:asciiTheme="minorEastAsia" w:eastAsiaTheme="minorEastAsia" w:hAnsiTheme="minorEastAsia" w:hint="eastAsia"/>
          <w:bCs/>
          <w:sz w:val="24"/>
          <w:szCs w:val="24"/>
        </w:rPr>
        <w:t>万元。截至本次担保前，已为</w:t>
      </w:r>
      <w:r w:rsidR="009D0BAA">
        <w:rPr>
          <w:rFonts w:asciiTheme="minorEastAsia" w:eastAsiaTheme="minorEastAsia" w:hAnsiTheme="minorEastAsia" w:hint="eastAsia"/>
          <w:sz w:val="24"/>
          <w:szCs w:val="24"/>
        </w:rPr>
        <w:t>四川泸州步长生物制药有限公司</w:t>
      </w:r>
      <w:r w:rsidRPr="00BB0201">
        <w:rPr>
          <w:rFonts w:asciiTheme="minorEastAsia" w:eastAsiaTheme="minorEastAsia" w:hAnsiTheme="minorEastAsia" w:hint="eastAsia"/>
          <w:bCs/>
          <w:sz w:val="24"/>
          <w:szCs w:val="24"/>
        </w:rPr>
        <w:t>提供的担保余额为人民</w:t>
      </w:r>
      <w:r w:rsidR="00033F90" w:rsidRPr="00BB0201">
        <w:rPr>
          <w:rFonts w:asciiTheme="minorEastAsia" w:eastAsiaTheme="minorEastAsia" w:hAnsiTheme="minorEastAsia" w:hint="eastAsia"/>
          <w:bCs/>
          <w:sz w:val="24"/>
          <w:szCs w:val="24"/>
        </w:rPr>
        <w:t>币</w:t>
      </w:r>
      <w:r w:rsidR="00061DC8">
        <w:rPr>
          <w:rFonts w:asciiTheme="minorEastAsia" w:eastAsiaTheme="minorEastAsia" w:hAnsiTheme="minorEastAsia" w:hint="eastAsia"/>
          <w:bCs/>
          <w:sz w:val="24"/>
          <w:szCs w:val="24"/>
        </w:rPr>
        <w:t>6</w:t>
      </w:r>
      <w:r w:rsidR="00061DC8">
        <w:rPr>
          <w:rFonts w:asciiTheme="minorEastAsia" w:eastAsiaTheme="minorEastAsia" w:hAnsiTheme="minorEastAsia"/>
          <w:bCs/>
          <w:sz w:val="24"/>
          <w:szCs w:val="24"/>
        </w:rPr>
        <w:t>0,379.00</w:t>
      </w:r>
      <w:r w:rsidR="0033752E" w:rsidRPr="00033F90">
        <w:rPr>
          <w:rFonts w:asciiTheme="minorEastAsia" w:eastAsiaTheme="minorEastAsia" w:hAnsiTheme="minorEastAsia" w:hint="eastAsia"/>
          <w:bCs/>
          <w:sz w:val="24"/>
          <w:szCs w:val="24"/>
        </w:rPr>
        <w:t>万元</w:t>
      </w:r>
      <w:r w:rsidR="0033752E">
        <w:rPr>
          <w:rFonts w:asciiTheme="minorEastAsia" w:eastAsiaTheme="minorEastAsia" w:hAnsiTheme="minorEastAsia" w:hint="eastAsia"/>
          <w:bCs/>
          <w:sz w:val="24"/>
          <w:szCs w:val="24"/>
        </w:rPr>
        <w:t>，</w:t>
      </w:r>
      <w:r w:rsidRPr="00BB0201">
        <w:rPr>
          <w:rFonts w:asciiTheme="minorEastAsia" w:eastAsiaTheme="minorEastAsia" w:hAnsiTheme="minorEastAsia" w:hint="eastAsia"/>
          <w:bCs/>
          <w:sz w:val="24"/>
          <w:szCs w:val="24"/>
        </w:rPr>
        <w:t>公司及控股子公司已提供的担保余额为人民币</w:t>
      </w:r>
      <w:r w:rsidR="00061DC8">
        <w:rPr>
          <w:rFonts w:asciiTheme="minorEastAsia" w:eastAsiaTheme="minorEastAsia" w:hAnsiTheme="minorEastAsia" w:hint="eastAsia"/>
          <w:bCs/>
          <w:sz w:val="24"/>
          <w:szCs w:val="24"/>
        </w:rPr>
        <w:t>1</w:t>
      </w:r>
      <w:r w:rsidR="00061DC8">
        <w:rPr>
          <w:rFonts w:asciiTheme="minorEastAsia" w:eastAsiaTheme="minorEastAsia" w:hAnsiTheme="minorEastAsia"/>
          <w:bCs/>
          <w:sz w:val="24"/>
          <w:szCs w:val="24"/>
        </w:rPr>
        <w:t>46,167.00</w:t>
      </w:r>
      <w:r w:rsidRPr="00033F90">
        <w:rPr>
          <w:rFonts w:asciiTheme="minorEastAsia" w:eastAsiaTheme="minorEastAsia" w:hAnsiTheme="minorEastAsia" w:hint="eastAsia"/>
          <w:bCs/>
          <w:sz w:val="24"/>
          <w:szCs w:val="24"/>
        </w:rPr>
        <w:t>万元</w:t>
      </w:r>
      <w:r w:rsidRPr="00BB0201">
        <w:rPr>
          <w:rFonts w:asciiTheme="minorEastAsia" w:eastAsiaTheme="minorEastAsia" w:hAnsiTheme="minorEastAsia" w:hint="eastAsia"/>
          <w:bCs/>
          <w:sz w:val="24"/>
          <w:szCs w:val="24"/>
        </w:rPr>
        <w:t>（含本次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担保）。</w:t>
      </w:r>
    </w:p>
    <w:p w14:paraId="47C61CA8" w14:textId="77777777" w:rsidR="00C0466B" w:rsidRDefault="0027367F">
      <w:pPr>
        <w:pStyle w:val="af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是否</w:t>
      </w:r>
      <w:r>
        <w:rPr>
          <w:rFonts w:asciiTheme="minorEastAsia" w:eastAsiaTheme="minorEastAsia" w:hAnsiTheme="minorEastAsia"/>
          <w:sz w:val="24"/>
          <w:szCs w:val="24"/>
        </w:rPr>
        <w:t>有</w:t>
      </w:r>
      <w:r>
        <w:rPr>
          <w:rFonts w:asciiTheme="minorEastAsia" w:eastAsiaTheme="minorEastAsia" w:hAnsiTheme="minorEastAsia" w:hint="eastAsia"/>
          <w:sz w:val="24"/>
          <w:szCs w:val="24"/>
        </w:rPr>
        <w:t>反</w:t>
      </w:r>
      <w:r>
        <w:rPr>
          <w:rFonts w:asciiTheme="minorEastAsia" w:eastAsiaTheme="minorEastAsia" w:hAnsiTheme="minorEastAsia"/>
          <w:sz w:val="24"/>
          <w:szCs w:val="24"/>
        </w:rPr>
        <w:t>担保：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否</w:t>
      </w:r>
      <w:proofErr w:type="gramEnd"/>
    </w:p>
    <w:p w14:paraId="7BFD8B34" w14:textId="77777777" w:rsidR="00C0466B" w:rsidRDefault="0027367F">
      <w:pPr>
        <w:pStyle w:val="af2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对外担保</w:t>
      </w:r>
      <w:r>
        <w:rPr>
          <w:rFonts w:asciiTheme="minorEastAsia" w:eastAsiaTheme="minorEastAsia" w:hAnsiTheme="minorEastAsia"/>
          <w:sz w:val="24"/>
          <w:szCs w:val="24"/>
        </w:rPr>
        <w:t>逾期</w:t>
      </w:r>
      <w:r>
        <w:rPr>
          <w:rFonts w:asciiTheme="minorEastAsia" w:eastAsiaTheme="minorEastAsia" w:hAnsiTheme="minorEastAsia" w:hint="eastAsia"/>
          <w:sz w:val="24"/>
          <w:szCs w:val="24"/>
        </w:rPr>
        <w:t>累计</w:t>
      </w:r>
      <w:r>
        <w:rPr>
          <w:rFonts w:asciiTheme="minorEastAsia" w:eastAsiaTheme="minorEastAsia" w:hAnsiTheme="minorEastAsia"/>
          <w:sz w:val="24"/>
          <w:szCs w:val="24"/>
        </w:rPr>
        <w:t>数量：</w:t>
      </w:r>
      <w:r>
        <w:rPr>
          <w:rFonts w:asciiTheme="minorEastAsia" w:eastAsiaTheme="minorEastAsia" w:hAnsiTheme="minorEastAsia" w:hint="eastAsia"/>
          <w:sz w:val="24"/>
          <w:szCs w:val="24"/>
        </w:rPr>
        <w:t>无对外担保逾期的情形。</w:t>
      </w:r>
    </w:p>
    <w:p w14:paraId="58C21D34" w14:textId="77777777" w:rsidR="00C0466B" w:rsidRDefault="00C0466B">
      <w:pPr>
        <w:pStyle w:val="af3"/>
        <w:spacing w:line="360" w:lineRule="auto"/>
        <w:ind w:left="90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</w:p>
    <w:p w14:paraId="4F0044DE" w14:textId="77777777" w:rsidR="00C0466B" w:rsidRDefault="0027367F">
      <w:pPr>
        <w:pStyle w:val="af2"/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担保情况概述</w:t>
      </w:r>
    </w:p>
    <w:p w14:paraId="2D5F3E0D" w14:textId="77777777" w:rsidR="00C0466B" w:rsidRDefault="0027367F">
      <w:pPr>
        <w:pStyle w:val="af2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（一）基本情况</w:t>
      </w:r>
    </w:p>
    <w:p w14:paraId="1A3439D8" w14:textId="5D14CEAF" w:rsidR="00C0466B" w:rsidRDefault="00287439" w:rsidP="00FA0575">
      <w:pPr>
        <w:pStyle w:val="af2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202</w:t>
      </w:r>
      <w:r>
        <w:rPr>
          <w:rFonts w:asciiTheme="minorEastAsia" w:eastAsiaTheme="minorEastAsia" w:hAnsiTheme="minorEastAsia"/>
          <w:sz w:val="24"/>
          <w:szCs w:val="24"/>
        </w:rPr>
        <w:t>5</w:t>
      </w:r>
      <w:r w:rsidR="00FA0575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9D0BAA">
        <w:rPr>
          <w:rFonts w:asciiTheme="minorEastAsia" w:eastAsiaTheme="minorEastAsia" w:hAnsiTheme="minorEastAsia"/>
          <w:sz w:val="24"/>
          <w:szCs w:val="24"/>
        </w:rPr>
        <w:t>6</w:t>
      </w:r>
      <w:r w:rsidR="00FA0575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9D0BAA">
        <w:rPr>
          <w:rFonts w:asciiTheme="minorEastAsia" w:eastAsiaTheme="minorEastAsia" w:hAnsiTheme="minorEastAsia"/>
          <w:sz w:val="24"/>
          <w:szCs w:val="24"/>
        </w:rPr>
        <w:t>25</w:t>
      </w:r>
      <w:r w:rsidR="00FA0575">
        <w:rPr>
          <w:rFonts w:asciiTheme="minorEastAsia" w:eastAsiaTheme="minorEastAsia" w:hAnsiTheme="minorEastAsia" w:hint="eastAsia"/>
          <w:sz w:val="24"/>
          <w:szCs w:val="24"/>
        </w:rPr>
        <w:t>日，山东步长制药股份有限公司（以下简称“公司”或“本公司”）</w:t>
      </w:r>
      <w:r w:rsidR="0027367F">
        <w:rPr>
          <w:rFonts w:asciiTheme="minorEastAsia" w:eastAsiaTheme="minorEastAsia" w:hAnsiTheme="minorEastAsia" w:hint="eastAsia"/>
          <w:sz w:val="24"/>
          <w:szCs w:val="24"/>
        </w:rPr>
        <w:t>与</w:t>
      </w:r>
      <w:r w:rsidR="009D0BAA" w:rsidRPr="009D0BAA">
        <w:rPr>
          <w:rFonts w:asciiTheme="minorEastAsia" w:eastAsiaTheme="minorEastAsia" w:hAnsiTheme="minorEastAsia" w:hint="eastAsia"/>
          <w:sz w:val="24"/>
          <w:szCs w:val="24"/>
        </w:rPr>
        <w:t>四川泸县农村商业银行股份有限公司</w:t>
      </w:r>
      <w:r w:rsidR="0027367F">
        <w:rPr>
          <w:rFonts w:asciiTheme="minorEastAsia" w:eastAsiaTheme="minorEastAsia" w:hAnsiTheme="minorEastAsia" w:hint="eastAsia"/>
          <w:sz w:val="24"/>
          <w:szCs w:val="24"/>
        </w:rPr>
        <w:t>（以下简称“</w:t>
      </w:r>
      <w:r w:rsidR="009D0BAA">
        <w:rPr>
          <w:rFonts w:asciiTheme="minorEastAsia" w:eastAsiaTheme="minorEastAsia" w:hAnsiTheme="minorEastAsia" w:hint="eastAsia"/>
          <w:sz w:val="24"/>
          <w:szCs w:val="24"/>
        </w:rPr>
        <w:t>泸县</w:t>
      </w:r>
      <w:r w:rsidR="00061DC8">
        <w:rPr>
          <w:rFonts w:asciiTheme="minorEastAsia" w:eastAsiaTheme="minorEastAsia" w:hAnsiTheme="minorEastAsia" w:hint="eastAsia"/>
          <w:sz w:val="24"/>
          <w:szCs w:val="24"/>
        </w:rPr>
        <w:t>农商</w:t>
      </w:r>
      <w:r w:rsidR="009D0BAA">
        <w:rPr>
          <w:rFonts w:asciiTheme="minorEastAsia" w:eastAsiaTheme="minorEastAsia" w:hAnsiTheme="minorEastAsia" w:hint="eastAsia"/>
          <w:sz w:val="24"/>
          <w:szCs w:val="24"/>
        </w:rPr>
        <w:t>银行</w:t>
      </w:r>
      <w:r w:rsidR="0027367F">
        <w:rPr>
          <w:rFonts w:asciiTheme="minorEastAsia" w:eastAsiaTheme="minorEastAsia" w:hAnsiTheme="minorEastAsia" w:hint="eastAsia"/>
          <w:sz w:val="24"/>
          <w:szCs w:val="24"/>
        </w:rPr>
        <w:t>”）</w:t>
      </w:r>
      <w:r w:rsidR="00E025D0">
        <w:rPr>
          <w:rFonts w:asciiTheme="minorEastAsia" w:eastAsiaTheme="minorEastAsia" w:hAnsiTheme="minorEastAsia" w:hint="eastAsia"/>
          <w:sz w:val="24"/>
          <w:szCs w:val="24"/>
        </w:rPr>
        <w:t>签订《保证合同》，为</w:t>
      </w:r>
      <w:r w:rsidR="009D0BAA">
        <w:rPr>
          <w:rFonts w:asciiTheme="minorEastAsia" w:eastAsiaTheme="minorEastAsia" w:hAnsiTheme="minorEastAsia" w:hint="eastAsia"/>
          <w:sz w:val="24"/>
          <w:szCs w:val="24"/>
        </w:rPr>
        <w:t>四川泸州步长生物制药有限公司</w:t>
      </w:r>
      <w:r w:rsidR="00E025D0">
        <w:rPr>
          <w:rFonts w:asciiTheme="minorEastAsia" w:eastAsiaTheme="minorEastAsia" w:hAnsiTheme="minorEastAsia" w:hint="eastAsia"/>
          <w:sz w:val="24"/>
          <w:szCs w:val="24"/>
        </w:rPr>
        <w:t>（以下简称“</w:t>
      </w:r>
      <w:r w:rsidR="009D0BAA">
        <w:rPr>
          <w:rFonts w:asciiTheme="minorEastAsia" w:eastAsiaTheme="minorEastAsia" w:hAnsiTheme="minorEastAsia" w:hint="eastAsia"/>
          <w:sz w:val="24"/>
          <w:szCs w:val="24"/>
        </w:rPr>
        <w:t>泸州</w:t>
      </w:r>
      <w:r>
        <w:rPr>
          <w:rFonts w:asciiTheme="minorEastAsia" w:eastAsiaTheme="minorEastAsia" w:hAnsiTheme="minorEastAsia" w:hint="eastAsia"/>
          <w:sz w:val="24"/>
          <w:szCs w:val="24"/>
        </w:rPr>
        <w:t>步长</w:t>
      </w:r>
      <w:r w:rsidR="00E025D0">
        <w:rPr>
          <w:rFonts w:asciiTheme="minorEastAsia" w:eastAsiaTheme="minorEastAsia" w:hAnsiTheme="minorEastAsia" w:hint="eastAsia"/>
          <w:sz w:val="24"/>
          <w:szCs w:val="24"/>
        </w:rPr>
        <w:t>”）与</w:t>
      </w:r>
      <w:r w:rsidR="009D0BAA">
        <w:rPr>
          <w:rFonts w:asciiTheme="minorEastAsia" w:eastAsiaTheme="minorEastAsia" w:hAnsiTheme="minorEastAsia" w:hint="eastAsia"/>
          <w:sz w:val="24"/>
          <w:szCs w:val="24"/>
        </w:rPr>
        <w:t>泸县</w:t>
      </w:r>
      <w:r w:rsidR="00061DC8">
        <w:rPr>
          <w:rFonts w:asciiTheme="minorEastAsia" w:eastAsiaTheme="minorEastAsia" w:hAnsiTheme="minorEastAsia" w:hint="eastAsia"/>
          <w:sz w:val="24"/>
          <w:szCs w:val="24"/>
        </w:rPr>
        <w:t>农商</w:t>
      </w:r>
      <w:r w:rsidR="009D0BAA">
        <w:rPr>
          <w:rFonts w:asciiTheme="minorEastAsia" w:eastAsiaTheme="minorEastAsia" w:hAnsiTheme="minorEastAsia" w:hint="eastAsia"/>
          <w:sz w:val="24"/>
          <w:szCs w:val="24"/>
        </w:rPr>
        <w:t>银行</w:t>
      </w:r>
      <w:r w:rsidR="00E025D0">
        <w:rPr>
          <w:rFonts w:asciiTheme="minorEastAsia" w:eastAsiaTheme="minorEastAsia" w:hAnsiTheme="minorEastAsia" w:hint="eastAsia"/>
          <w:sz w:val="24"/>
          <w:szCs w:val="24"/>
        </w:rPr>
        <w:t>签订的《流动资金借款合同》提供</w:t>
      </w:r>
      <w:r w:rsidR="009D0BAA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E025D0">
        <w:rPr>
          <w:rFonts w:asciiTheme="minorEastAsia" w:eastAsiaTheme="minorEastAsia" w:hAnsiTheme="minorEastAsia" w:hint="eastAsia"/>
          <w:sz w:val="24"/>
          <w:szCs w:val="24"/>
        </w:rPr>
        <w:t>,000</w:t>
      </w:r>
      <w:r w:rsidR="004141BC">
        <w:rPr>
          <w:rFonts w:asciiTheme="minorEastAsia" w:eastAsiaTheme="minorEastAsia" w:hAnsiTheme="minorEastAsia" w:hint="eastAsia"/>
          <w:sz w:val="24"/>
          <w:szCs w:val="24"/>
        </w:rPr>
        <w:t>万元连带责任保证。</w:t>
      </w:r>
    </w:p>
    <w:p w14:paraId="256CFCF7" w14:textId="77777777" w:rsidR="00C0466B" w:rsidRDefault="0027367F">
      <w:pPr>
        <w:pStyle w:val="af2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（二）履行的内部审议程序</w:t>
      </w:r>
    </w:p>
    <w:p w14:paraId="59F5CC61" w14:textId="70603BF1" w:rsidR="00C0466B" w:rsidRDefault="0027367F">
      <w:pPr>
        <w:pStyle w:val="af2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公司于202</w:t>
      </w:r>
      <w:r w:rsidR="009D0BAA">
        <w:rPr>
          <w:rFonts w:asciiTheme="minorEastAsia" w:eastAsiaTheme="minorEastAsia" w:hAnsiTheme="minorEastAsia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sz w:val="24"/>
          <w:szCs w:val="24"/>
        </w:rPr>
        <w:t>年4月25日召开第</w:t>
      </w:r>
      <w:r w:rsidR="009D0BAA">
        <w:rPr>
          <w:rFonts w:asciiTheme="minorEastAsia" w:eastAsiaTheme="minorEastAsia" w:hAnsiTheme="minorEastAsia" w:hint="eastAsia"/>
          <w:sz w:val="24"/>
          <w:szCs w:val="24"/>
        </w:rPr>
        <w:t>四</w:t>
      </w:r>
      <w:r>
        <w:rPr>
          <w:rFonts w:asciiTheme="minorEastAsia" w:eastAsiaTheme="minorEastAsia" w:hAnsiTheme="minorEastAsia" w:hint="eastAsia"/>
          <w:sz w:val="24"/>
          <w:szCs w:val="24"/>
        </w:rPr>
        <w:t>届董事会第</w:t>
      </w:r>
      <w:r w:rsidR="009D0BAA">
        <w:rPr>
          <w:rFonts w:asciiTheme="minorEastAsia" w:eastAsiaTheme="minorEastAsia" w:hAnsiTheme="minorEastAsia" w:hint="eastAsia"/>
          <w:sz w:val="24"/>
          <w:szCs w:val="24"/>
        </w:rPr>
        <w:t>五十三</w:t>
      </w:r>
      <w:r>
        <w:rPr>
          <w:rFonts w:asciiTheme="minorEastAsia" w:eastAsiaTheme="minorEastAsia" w:hAnsiTheme="minorEastAsia" w:hint="eastAsia"/>
          <w:sz w:val="24"/>
          <w:szCs w:val="24"/>
        </w:rPr>
        <w:t>次（年度）会议，于2024年6月28日召开2023年年度股东大会，审议通过了《关于审议公司及控股子公司2024年度预计新增融资额度及担保额度的议案》，同意2024年度公司</w:t>
      </w: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及下属控股子公司向金融机构申请授信总额不超过人民币78亿元的综合融资额度。上述融资事项如需采用保证或抵押等担保方式，担保额度不超过78亿元人民币，其中，对</w:t>
      </w:r>
      <w:bookmarkStart w:id="2" w:name="_GoBack"/>
      <w:r>
        <w:rPr>
          <w:rFonts w:asciiTheme="minorEastAsia" w:eastAsiaTheme="minorEastAsia" w:hAnsiTheme="minorEastAsia" w:hint="eastAsia"/>
          <w:sz w:val="24"/>
          <w:szCs w:val="24"/>
        </w:rPr>
        <w:t>本公司</w:t>
      </w:r>
      <w:bookmarkEnd w:id="2"/>
      <w:r>
        <w:rPr>
          <w:rFonts w:asciiTheme="minorEastAsia" w:eastAsiaTheme="minorEastAsia" w:hAnsiTheme="minorEastAsia" w:hint="eastAsia"/>
          <w:sz w:val="24"/>
          <w:szCs w:val="24"/>
        </w:rPr>
        <w:t>新增担保额度为280,000.00万元人民币，对资产负债率为70%以上的控股子公司新增担保额度为263,000.00万元人民币，对资产负债率为70%以下的控股子公司新增担保额度为237,000.00万元人民币。实际担保的金额在总担保额度内，以金融机构与公司及控股子公司实际发生的担保金额为准。在年度预计额度内，各下属控股子公司的担保额度可按照实际情况内部调剂使用，调剂发生时资产负债率为70%以上的子公司仅能从股东大会审议时资产负债率为70%以上的子公司处获得担保额度。</w:t>
      </w:r>
    </w:p>
    <w:p w14:paraId="2D4A8069" w14:textId="77777777" w:rsidR="00C0466B" w:rsidRDefault="0027367F">
      <w:pPr>
        <w:pStyle w:val="af2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具体内容详见公司于2024年4月26日和2024年6月29日披露于上海证券交易所网站（www.sse.com.cn）的《关于公司及控股子公司2024年度预计新增融资额度及担保额度的公告》（公告编号：2024-048）、《第四届董事会第五十三次（年度）会议决议公告》（公告编号：2024-041）、《2023年年度股东大会决议公告》（公告编号：2024-079）。</w:t>
      </w:r>
    </w:p>
    <w:p w14:paraId="154935F4" w14:textId="77777777" w:rsidR="00C0466B" w:rsidRDefault="0027367F">
      <w:pPr>
        <w:pStyle w:val="af2"/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本次担保事项在前述授权额度范围内。</w:t>
      </w:r>
    </w:p>
    <w:p w14:paraId="3B51EAD1" w14:textId="77777777" w:rsidR="00C0466B" w:rsidRDefault="0027367F">
      <w:pPr>
        <w:pStyle w:val="af2"/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被担保</w:t>
      </w:r>
      <w:r>
        <w:rPr>
          <w:rFonts w:asciiTheme="minorEastAsia" w:eastAsiaTheme="minorEastAsia" w:hAnsiTheme="minorEastAsia"/>
          <w:b/>
          <w:sz w:val="24"/>
          <w:szCs w:val="24"/>
        </w:rPr>
        <w:t>人基本情况</w:t>
      </w:r>
    </w:p>
    <w:p w14:paraId="3109C1A8" w14:textId="166EE511" w:rsidR="00C0466B" w:rsidRDefault="006701D3">
      <w:pPr>
        <w:pStyle w:val="af2"/>
        <w:spacing w:line="360" w:lineRule="auto"/>
        <w:ind w:left="482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（一）</w:t>
      </w:r>
      <w:r w:rsidR="0027367F">
        <w:rPr>
          <w:rFonts w:asciiTheme="minorEastAsia" w:eastAsiaTheme="minorEastAsia" w:hAnsiTheme="minorEastAsia" w:hint="eastAsia"/>
          <w:sz w:val="24"/>
          <w:szCs w:val="24"/>
        </w:rPr>
        <w:t>基本信息</w:t>
      </w:r>
    </w:p>
    <w:p w14:paraId="4E3A73AF" w14:textId="56CEB6C6" w:rsidR="00C0466B" w:rsidRDefault="0027367F">
      <w:pPr>
        <w:pStyle w:val="af2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名称：</w:t>
      </w:r>
      <w:r w:rsidR="009D0BAA" w:rsidRPr="009D0BAA">
        <w:rPr>
          <w:rFonts w:asciiTheme="minorEastAsia" w:eastAsiaTheme="minorEastAsia" w:hAnsiTheme="minorEastAsia" w:hint="eastAsia"/>
          <w:sz w:val="24"/>
          <w:szCs w:val="24"/>
        </w:rPr>
        <w:t>四川泸州步长生物制药有限公司</w:t>
      </w:r>
    </w:p>
    <w:p w14:paraId="2CDF0F27" w14:textId="221AA22E" w:rsidR="00C0466B" w:rsidRDefault="0027367F">
      <w:pPr>
        <w:pStyle w:val="af2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成立时间：</w:t>
      </w:r>
      <w:r w:rsidR="009D0BAA" w:rsidRPr="009D0BAA">
        <w:rPr>
          <w:rFonts w:asciiTheme="minorEastAsia" w:eastAsiaTheme="minorEastAsia" w:hAnsiTheme="minorEastAsia" w:hint="eastAsia"/>
          <w:sz w:val="24"/>
          <w:szCs w:val="24"/>
        </w:rPr>
        <w:t>2014年9月17日</w:t>
      </w:r>
    </w:p>
    <w:p w14:paraId="36CA1C0E" w14:textId="38F2CED3" w:rsidR="00C0466B" w:rsidRDefault="0027367F">
      <w:pPr>
        <w:pStyle w:val="af2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法定代表人：</w:t>
      </w:r>
      <w:r w:rsidR="009D0BAA" w:rsidRPr="009D0BAA">
        <w:rPr>
          <w:rFonts w:asciiTheme="minorEastAsia" w:eastAsiaTheme="minorEastAsia" w:hAnsiTheme="minorEastAsia" w:hint="eastAsia"/>
          <w:sz w:val="24"/>
          <w:szCs w:val="24"/>
        </w:rPr>
        <w:t>杨春</w:t>
      </w:r>
    </w:p>
    <w:p w14:paraId="3B6D6D97" w14:textId="591AC93A" w:rsidR="00C0466B" w:rsidRDefault="0027367F">
      <w:pPr>
        <w:pStyle w:val="af2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注册资本：</w:t>
      </w:r>
      <w:proofErr w:type="gramStart"/>
      <w:r w:rsidR="009D0BAA" w:rsidRPr="009D0BAA">
        <w:rPr>
          <w:rFonts w:asciiTheme="minorEastAsia" w:eastAsiaTheme="minorEastAsia" w:hAnsiTheme="minorEastAsia" w:hint="eastAsia"/>
          <w:sz w:val="24"/>
          <w:szCs w:val="24"/>
        </w:rPr>
        <w:t>肆亿肆仟万</w:t>
      </w:r>
      <w:proofErr w:type="gramEnd"/>
      <w:r w:rsidR="009D0BAA" w:rsidRPr="009D0BAA">
        <w:rPr>
          <w:rFonts w:asciiTheme="minorEastAsia" w:eastAsiaTheme="minorEastAsia" w:hAnsiTheme="minorEastAsia" w:hint="eastAsia"/>
          <w:sz w:val="24"/>
          <w:szCs w:val="24"/>
        </w:rPr>
        <w:t>元整</w:t>
      </w:r>
    </w:p>
    <w:p w14:paraId="0096BBEE" w14:textId="28A448D8" w:rsidR="00C0466B" w:rsidRDefault="0027367F">
      <w:pPr>
        <w:pStyle w:val="af2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住所：</w:t>
      </w:r>
      <w:r w:rsidR="009D0BAA" w:rsidRPr="009D0BAA">
        <w:rPr>
          <w:rFonts w:asciiTheme="minorEastAsia" w:eastAsiaTheme="minorEastAsia" w:hAnsiTheme="minorEastAsia" w:hint="eastAsia"/>
          <w:sz w:val="24"/>
          <w:szCs w:val="24"/>
        </w:rPr>
        <w:t>四川省泸州市泸县康乐大道西段480号</w:t>
      </w:r>
    </w:p>
    <w:p w14:paraId="7AF83248" w14:textId="58D14EDA" w:rsidR="00FA0575" w:rsidRDefault="0027367F" w:rsidP="009D0BAA">
      <w:pPr>
        <w:pStyle w:val="af2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经营范围：</w:t>
      </w:r>
      <w:r w:rsidR="009D0BAA" w:rsidRPr="009D0BAA">
        <w:rPr>
          <w:rFonts w:asciiTheme="minorEastAsia" w:eastAsiaTheme="minorEastAsia" w:hAnsiTheme="minorEastAsia" w:hint="eastAsia"/>
          <w:sz w:val="24"/>
          <w:szCs w:val="24"/>
        </w:rPr>
        <w:t>许可项目：药品生产；药品批发；药品进出口（依法须经批准的项目，经相关部门批准后方可开展经营活动,具体经营项目以相关部门批准文件或许可证件为准）一般项目：药品委托生产；技术服务、技术开发、技术咨询、技术交流、技术转让、技术推广；医学研究和试验发展（除依法须经批准的项目外，凭营业执照依法自主开展经营活动</w:t>
      </w:r>
      <w:r w:rsidR="00A969AF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FA0575" w:rsidRPr="00FA057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78D66F2D" w14:textId="4FC922C5" w:rsidR="00C0466B" w:rsidRDefault="006701D3" w:rsidP="00FA0575">
      <w:pPr>
        <w:pStyle w:val="af2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（二）</w:t>
      </w:r>
      <w:r w:rsidR="0027367F">
        <w:rPr>
          <w:rFonts w:asciiTheme="minorEastAsia" w:eastAsiaTheme="minorEastAsia" w:hAnsiTheme="minorEastAsia" w:hint="eastAsia"/>
          <w:sz w:val="24"/>
          <w:szCs w:val="24"/>
        </w:rPr>
        <w:t>股权结构及关联关系说明</w:t>
      </w:r>
    </w:p>
    <w:p w14:paraId="69A0558B" w14:textId="14BBBF41" w:rsidR="009D0BAA" w:rsidRPr="009D0BAA" w:rsidRDefault="009D0BAA" w:rsidP="009D0BAA">
      <w:pPr>
        <w:pStyle w:val="af2"/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9D0BAA">
        <w:rPr>
          <w:rFonts w:asciiTheme="minorEastAsia" w:eastAsiaTheme="minorEastAsia" w:hAnsiTheme="minorEastAsia" w:hint="eastAsia"/>
          <w:sz w:val="24"/>
          <w:szCs w:val="24"/>
        </w:rPr>
        <w:t>泸州步长为公司控股子公司，公司持股</w:t>
      </w:r>
      <w:bookmarkStart w:id="3" w:name="OLE_LINK1"/>
      <w:bookmarkStart w:id="4" w:name="OLE_LINK2"/>
      <w:r w:rsidRPr="009D0BAA">
        <w:rPr>
          <w:rFonts w:asciiTheme="minorEastAsia" w:eastAsiaTheme="minorEastAsia" w:hAnsiTheme="minorEastAsia"/>
          <w:sz w:val="24"/>
          <w:szCs w:val="24"/>
        </w:rPr>
        <w:t>97.9545</w:t>
      </w:r>
      <w:bookmarkEnd w:id="3"/>
      <w:bookmarkEnd w:id="4"/>
      <w:r w:rsidRPr="009D0BAA">
        <w:rPr>
          <w:rFonts w:asciiTheme="minorEastAsia" w:eastAsiaTheme="minorEastAsia" w:hAnsiTheme="minorEastAsia"/>
          <w:sz w:val="24"/>
          <w:szCs w:val="24"/>
        </w:rPr>
        <w:t>%</w:t>
      </w:r>
      <w:r w:rsidRPr="009D0BA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9D0BAA">
        <w:rPr>
          <w:rFonts w:asciiTheme="minorEastAsia" w:eastAsiaTheme="minorEastAsia" w:hAnsiTheme="minorEastAsia" w:hint="eastAsia"/>
          <w:sz w:val="24"/>
          <w:szCs w:val="24"/>
        </w:rPr>
        <w:t>海南</w:t>
      </w:r>
      <w:proofErr w:type="gramStart"/>
      <w:r w:rsidRPr="009D0BAA">
        <w:rPr>
          <w:rFonts w:asciiTheme="minorEastAsia" w:eastAsiaTheme="minorEastAsia" w:hAnsiTheme="minorEastAsia" w:hint="eastAsia"/>
          <w:sz w:val="24"/>
          <w:szCs w:val="24"/>
        </w:rPr>
        <w:t>祺泓盛</w:t>
      </w:r>
      <w:proofErr w:type="gramEnd"/>
      <w:r w:rsidRPr="009D0BAA">
        <w:rPr>
          <w:rFonts w:asciiTheme="minorEastAsia" w:eastAsiaTheme="minorEastAsia" w:hAnsiTheme="minorEastAsia" w:hint="eastAsia"/>
          <w:sz w:val="24"/>
          <w:szCs w:val="24"/>
        </w:rPr>
        <w:t>企业管理合伙企业（有限合伙）</w:t>
      </w:r>
      <w:r w:rsidRPr="009D0BAA">
        <w:rPr>
          <w:rFonts w:asciiTheme="minorEastAsia" w:eastAsiaTheme="minorEastAsia" w:hAnsiTheme="minorEastAsia" w:hint="eastAsia"/>
          <w:sz w:val="24"/>
          <w:szCs w:val="24"/>
        </w:rPr>
        <w:t>持股2.00</w:t>
      </w:r>
      <w:r>
        <w:rPr>
          <w:rFonts w:asciiTheme="minorEastAsia" w:eastAsiaTheme="minorEastAsia" w:hAnsiTheme="minorEastAsia"/>
          <w:sz w:val="24"/>
          <w:szCs w:val="24"/>
        </w:rPr>
        <w:t>00</w:t>
      </w:r>
      <w:r w:rsidRPr="009D0BAA">
        <w:rPr>
          <w:rFonts w:asciiTheme="minorEastAsia" w:eastAsiaTheme="minorEastAsia" w:hAnsiTheme="minorEastAsia" w:hint="eastAsia"/>
          <w:sz w:val="24"/>
          <w:szCs w:val="24"/>
        </w:rPr>
        <w:t>%，王新持股0.045</w:t>
      </w:r>
      <w:r>
        <w:rPr>
          <w:rFonts w:asciiTheme="minorEastAsia" w:eastAsiaTheme="minorEastAsia" w:hAnsiTheme="minorEastAsia"/>
          <w:sz w:val="24"/>
          <w:szCs w:val="24"/>
        </w:rPr>
        <w:t>5</w:t>
      </w:r>
      <w:r w:rsidRPr="009D0BAA">
        <w:rPr>
          <w:rFonts w:asciiTheme="minorEastAsia" w:eastAsiaTheme="minorEastAsia" w:hAnsiTheme="minorEastAsia" w:hint="eastAsia"/>
          <w:sz w:val="24"/>
          <w:szCs w:val="24"/>
        </w:rPr>
        <w:t>%。</w:t>
      </w:r>
    </w:p>
    <w:p w14:paraId="2532FCBA" w14:textId="2C9C80BA" w:rsidR="00FA0575" w:rsidRDefault="009D0BAA" w:rsidP="009D0BAA">
      <w:pPr>
        <w:pStyle w:val="af2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D0BAA">
        <w:rPr>
          <w:rFonts w:asciiTheme="minorEastAsia" w:eastAsiaTheme="minorEastAsia" w:hAnsiTheme="minorEastAsia" w:hint="eastAsia"/>
          <w:sz w:val="24"/>
          <w:szCs w:val="24"/>
        </w:rPr>
        <w:lastRenderedPageBreak/>
        <w:t>王新（公司董事、董事会秘书）为公司关联自然人；其他股东与公司不存在关联关系。</w:t>
      </w:r>
    </w:p>
    <w:p w14:paraId="437874F4" w14:textId="16FF2A02" w:rsidR="00C0466B" w:rsidRDefault="006701D3" w:rsidP="00FA0575">
      <w:pPr>
        <w:pStyle w:val="af2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（三）</w:t>
      </w:r>
      <w:r w:rsidR="0027367F">
        <w:rPr>
          <w:rFonts w:asciiTheme="minorEastAsia" w:eastAsiaTheme="minorEastAsia" w:hAnsiTheme="minorEastAsia" w:hint="eastAsia"/>
          <w:sz w:val="24"/>
          <w:szCs w:val="24"/>
        </w:rPr>
        <w:t>主要财务数据</w:t>
      </w:r>
    </w:p>
    <w:p w14:paraId="392E5705" w14:textId="6ED919CD" w:rsidR="009D0BAA" w:rsidRPr="009D0BAA" w:rsidRDefault="009D0BAA" w:rsidP="009D0BAA">
      <w:pPr>
        <w:pStyle w:val="af2"/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9D0BAA">
        <w:rPr>
          <w:rFonts w:asciiTheme="minorEastAsia" w:eastAsiaTheme="minorEastAsia" w:hAnsiTheme="minorEastAsia" w:hint="eastAsia"/>
          <w:sz w:val="24"/>
          <w:szCs w:val="24"/>
        </w:rPr>
        <w:t>截至2024年12月31日，资产总额222,315.29万元，负债总额199,976.51万元，净资产22,338.78万元，2024年度实现营业收入4.71万元，净利润-1,624.40万元，资产负债率为89.95%。（上述数据经审计）</w:t>
      </w:r>
    </w:p>
    <w:p w14:paraId="718E13B2" w14:textId="73E757F2" w:rsidR="009D0BAA" w:rsidRDefault="009D0BAA" w:rsidP="009D0BAA">
      <w:pPr>
        <w:pStyle w:val="af2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D0BAA">
        <w:rPr>
          <w:rFonts w:asciiTheme="minorEastAsia" w:eastAsiaTheme="minorEastAsia" w:hAnsiTheme="minorEastAsia" w:hint="eastAsia"/>
          <w:sz w:val="24"/>
          <w:szCs w:val="24"/>
        </w:rPr>
        <w:t>截至2025年3月31日，资产总额227,841.70万元，负债总额205,107.22万元，净资产22,734.48万元，2025年1-3月实现营业收入0.13万元，净利润395.70万元，资产负债率为90.02%。（上述数据未经审计）</w:t>
      </w:r>
    </w:p>
    <w:p w14:paraId="761735CE" w14:textId="0999EFB8" w:rsidR="000E338F" w:rsidRPr="009D0BAA" w:rsidRDefault="000E338F" w:rsidP="009D0BAA">
      <w:pPr>
        <w:pStyle w:val="af2"/>
        <w:spacing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三、</w:t>
      </w:r>
      <w:r w:rsidR="0027367F" w:rsidRPr="000E338F">
        <w:rPr>
          <w:rFonts w:asciiTheme="minorEastAsia" w:eastAsiaTheme="minorEastAsia" w:hAnsiTheme="minorEastAsia" w:hint="eastAsia"/>
          <w:b/>
          <w:sz w:val="24"/>
          <w:szCs w:val="24"/>
        </w:rPr>
        <w:t>担保主要内容</w:t>
      </w:r>
    </w:p>
    <w:p w14:paraId="17984CE9" w14:textId="3A8F0483" w:rsidR="00C0466B" w:rsidRDefault="0027367F">
      <w:pPr>
        <w:pStyle w:val="af2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公司为</w:t>
      </w:r>
      <w:r w:rsidR="009D0BAA">
        <w:rPr>
          <w:rFonts w:asciiTheme="minorEastAsia" w:eastAsiaTheme="minorEastAsia" w:hAnsiTheme="minorEastAsia" w:hint="eastAsia"/>
          <w:sz w:val="24"/>
          <w:szCs w:val="24"/>
        </w:rPr>
        <w:t>泸州</w:t>
      </w:r>
      <w:r w:rsidR="006701D3">
        <w:rPr>
          <w:rFonts w:asciiTheme="minorEastAsia" w:eastAsiaTheme="minorEastAsia" w:hAnsiTheme="minorEastAsia" w:hint="eastAsia"/>
          <w:sz w:val="24"/>
          <w:szCs w:val="24"/>
        </w:rPr>
        <w:t>步长</w:t>
      </w:r>
      <w:r>
        <w:rPr>
          <w:rFonts w:asciiTheme="minorEastAsia" w:eastAsiaTheme="minorEastAsia" w:hAnsiTheme="minorEastAsia" w:hint="eastAsia"/>
          <w:sz w:val="24"/>
          <w:szCs w:val="24"/>
        </w:rPr>
        <w:t>与</w:t>
      </w:r>
      <w:r w:rsidR="00061DC8">
        <w:rPr>
          <w:rFonts w:asciiTheme="minorEastAsia" w:eastAsiaTheme="minorEastAsia" w:hAnsiTheme="minorEastAsia" w:hint="eastAsia"/>
          <w:sz w:val="24"/>
          <w:szCs w:val="24"/>
        </w:rPr>
        <w:t>泸县农商银行</w:t>
      </w:r>
      <w:r w:rsidR="0017188F">
        <w:rPr>
          <w:rFonts w:asciiTheme="minorEastAsia" w:eastAsiaTheme="minorEastAsia" w:hAnsiTheme="minorEastAsia" w:hint="eastAsia"/>
          <w:sz w:val="24"/>
          <w:szCs w:val="24"/>
        </w:rPr>
        <w:t>于</w:t>
      </w:r>
      <w:r w:rsidR="006701D3" w:rsidRPr="00A969AF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6701D3" w:rsidRPr="00A969AF">
        <w:rPr>
          <w:rFonts w:asciiTheme="minorEastAsia" w:eastAsiaTheme="minorEastAsia" w:hAnsiTheme="minorEastAsia"/>
          <w:sz w:val="24"/>
          <w:szCs w:val="24"/>
        </w:rPr>
        <w:t>5</w:t>
      </w:r>
      <w:r w:rsidRPr="00A969AF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061DC8" w:rsidRPr="00A969AF">
        <w:rPr>
          <w:rFonts w:asciiTheme="minorEastAsia" w:eastAsiaTheme="minorEastAsia" w:hAnsiTheme="minorEastAsia"/>
          <w:sz w:val="24"/>
          <w:szCs w:val="24"/>
        </w:rPr>
        <w:t>6</w:t>
      </w:r>
      <w:r w:rsidRPr="00A969AF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061DC8" w:rsidRPr="00A969AF">
        <w:rPr>
          <w:rFonts w:asciiTheme="minorEastAsia" w:eastAsiaTheme="minorEastAsia" w:hAnsiTheme="minorEastAsia"/>
          <w:sz w:val="24"/>
          <w:szCs w:val="24"/>
        </w:rPr>
        <w:t>25</w:t>
      </w:r>
      <w:r w:rsidRPr="00A969AF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17188F">
        <w:rPr>
          <w:rFonts w:asciiTheme="minorEastAsia" w:eastAsiaTheme="minorEastAsia" w:hAnsiTheme="minorEastAsia" w:hint="eastAsia"/>
          <w:sz w:val="24"/>
          <w:szCs w:val="24"/>
        </w:rPr>
        <w:t>签订的《流动资金借</w:t>
      </w:r>
      <w:r>
        <w:rPr>
          <w:rFonts w:asciiTheme="minorEastAsia" w:eastAsiaTheme="minorEastAsia" w:hAnsiTheme="minorEastAsia" w:hint="eastAsia"/>
          <w:sz w:val="24"/>
          <w:szCs w:val="24"/>
        </w:rPr>
        <w:t>款合同》提供</w:t>
      </w:r>
      <w:r w:rsidR="00061DC8">
        <w:rPr>
          <w:rFonts w:asciiTheme="minorEastAsia" w:eastAsiaTheme="minorEastAsia" w:hAnsiTheme="minor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,000万元连带责任保证。</w:t>
      </w:r>
    </w:p>
    <w:p w14:paraId="3A9DAD8B" w14:textId="4F66FC49" w:rsidR="00C0466B" w:rsidRDefault="00BB0201">
      <w:pPr>
        <w:pStyle w:val="af2"/>
        <w:spacing w:line="360" w:lineRule="auto"/>
        <w:ind w:left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27367F">
        <w:rPr>
          <w:rFonts w:asciiTheme="minorEastAsia" w:eastAsiaTheme="minorEastAsia" w:hAnsiTheme="minorEastAsia" w:hint="eastAsia"/>
          <w:sz w:val="24"/>
          <w:szCs w:val="24"/>
        </w:rPr>
        <w:t>保证方式：连带责任保证</w:t>
      </w:r>
    </w:p>
    <w:p w14:paraId="40CB3E75" w14:textId="37B61ED4" w:rsidR="00A7438F" w:rsidRDefault="00BB0201" w:rsidP="00061DC8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2、</w:t>
      </w:r>
      <w:r w:rsidR="0027367F">
        <w:rPr>
          <w:rFonts w:asciiTheme="minorEastAsia" w:eastAsiaTheme="minorEastAsia" w:hAnsiTheme="minorEastAsia"/>
          <w:sz w:val="24"/>
          <w:szCs w:val="24"/>
        </w:rPr>
        <w:t>保证期间</w:t>
      </w:r>
      <w:r w:rsidR="00A7438F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061DC8" w:rsidRPr="00061DC8">
        <w:rPr>
          <w:rFonts w:asciiTheme="minorEastAsia" w:eastAsiaTheme="minorEastAsia" w:hAnsiTheme="minorEastAsia" w:hint="eastAsia"/>
          <w:sz w:val="24"/>
          <w:szCs w:val="24"/>
        </w:rPr>
        <w:t>主债权债务合同约定的债务履行期届满之日起三年。</w:t>
      </w:r>
      <w:r w:rsidR="00A969AF">
        <w:rPr>
          <w:rFonts w:asciiTheme="minorEastAsia" w:eastAsiaTheme="minorEastAsia" w:hAnsiTheme="minorEastAsia" w:hint="eastAsia"/>
          <w:sz w:val="24"/>
          <w:szCs w:val="24"/>
        </w:rPr>
        <w:t>公司</w:t>
      </w:r>
      <w:r w:rsidR="00061DC8" w:rsidRPr="00061DC8">
        <w:rPr>
          <w:rFonts w:asciiTheme="minorEastAsia" w:eastAsiaTheme="minorEastAsia" w:hAnsiTheme="minorEastAsia" w:hint="eastAsia"/>
          <w:sz w:val="24"/>
          <w:szCs w:val="24"/>
        </w:rPr>
        <w:t>同意债务展期的，保证期间为展期协议重新约定的债务履行期限届满之日起三年。若</w:t>
      </w:r>
      <w:r w:rsidR="00A969AF">
        <w:rPr>
          <w:rFonts w:asciiTheme="minorEastAsia" w:eastAsiaTheme="minorEastAsia" w:hAnsiTheme="minorEastAsia" w:hint="eastAsia"/>
          <w:sz w:val="24"/>
          <w:szCs w:val="24"/>
        </w:rPr>
        <w:t>泸县农商银行</w:t>
      </w:r>
      <w:r w:rsidR="00061DC8" w:rsidRPr="00061DC8">
        <w:rPr>
          <w:rFonts w:asciiTheme="minorEastAsia" w:eastAsiaTheme="minorEastAsia" w:hAnsiTheme="minorEastAsia" w:hint="eastAsia"/>
          <w:sz w:val="24"/>
          <w:szCs w:val="24"/>
        </w:rPr>
        <w:t>根据法律法规规定或主债权债务合同约定，宣布债务提前到期的，保证期间为</w:t>
      </w:r>
      <w:r w:rsidR="00A969AF">
        <w:rPr>
          <w:rFonts w:asciiTheme="minorEastAsia" w:eastAsiaTheme="minorEastAsia" w:hAnsiTheme="minorEastAsia" w:hint="eastAsia"/>
          <w:sz w:val="24"/>
          <w:szCs w:val="24"/>
        </w:rPr>
        <w:t>泸县农商银行</w:t>
      </w:r>
      <w:r w:rsidR="00061DC8" w:rsidRPr="00061DC8">
        <w:rPr>
          <w:rFonts w:asciiTheme="minorEastAsia" w:eastAsiaTheme="minorEastAsia" w:hAnsiTheme="minorEastAsia" w:hint="eastAsia"/>
          <w:sz w:val="24"/>
          <w:szCs w:val="24"/>
        </w:rPr>
        <w:t>向</w:t>
      </w:r>
      <w:r w:rsidR="00A969AF">
        <w:rPr>
          <w:rFonts w:asciiTheme="minorEastAsia" w:eastAsiaTheme="minorEastAsia" w:hAnsiTheme="minorEastAsia" w:hint="eastAsia"/>
          <w:sz w:val="24"/>
          <w:szCs w:val="24"/>
        </w:rPr>
        <w:t>公司</w:t>
      </w:r>
      <w:r w:rsidR="00061DC8" w:rsidRPr="00061DC8">
        <w:rPr>
          <w:rFonts w:asciiTheme="minorEastAsia" w:eastAsiaTheme="minorEastAsia" w:hAnsiTheme="minorEastAsia" w:hint="eastAsia"/>
          <w:sz w:val="24"/>
          <w:szCs w:val="24"/>
        </w:rPr>
        <w:t>或债务人通知确定的到期日起三年。如果主债权债务合同项</w:t>
      </w:r>
      <w:r w:rsidR="00061DC8">
        <w:rPr>
          <w:rFonts w:asciiTheme="minorEastAsia" w:eastAsiaTheme="minorEastAsia" w:hAnsiTheme="minorEastAsia" w:hint="eastAsia"/>
          <w:sz w:val="24"/>
          <w:szCs w:val="24"/>
        </w:rPr>
        <w:t>下的债务分期履行，保证期间为最后一期债务履行期限届满之日起三年</w:t>
      </w:r>
      <w:r w:rsidR="006701D3" w:rsidRPr="006701D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1ADAB066" w14:textId="22D1DDA2" w:rsidR="0017188F" w:rsidRDefault="00BB0201" w:rsidP="00A7438F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33752E">
        <w:rPr>
          <w:rFonts w:asciiTheme="minorEastAsia" w:eastAsiaTheme="minorEastAsia" w:hAnsiTheme="minorEastAsia" w:hint="eastAsia"/>
          <w:sz w:val="24"/>
          <w:szCs w:val="24"/>
        </w:rPr>
        <w:t>保证范围</w:t>
      </w:r>
      <w:r w:rsidR="00A7438F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061DC8" w:rsidRPr="00061DC8">
        <w:rPr>
          <w:rFonts w:asciiTheme="minorEastAsia" w:eastAsiaTheme="minorEastAsia" w:hAnsiTheme="minorEastAsia" w:hint="eastAsia"/>
          <w:sz w:val="24"/>
          <w:szCs w:val="24"/>
        </w:rPr>
        <w:t>包括但不限于本金、利息（包括复利、罚息和生效法律文书迟延履行期间的加倍利息）、违约金、赔偿金、债务人应向</w:t>
      </w:r>
      <w:r w:rsidR="00A969AF">
        <w:rPr>
          <w:rFonts w:asciiTheme="minorEastAsia" w:eastAsiaTheme="minorEastAsia" w:hAnsiTheme="minorEastAsia" w:hint="eastAsia"/>
          <w:sz w:val="24"/>
          <w:szCs w:val="24"/>
        </w:rPr>
        <w:t>泸县农商银行</w:t>
      </w:r>
      <w:r w:rsidR="00061DC8" w:rsidRPr="00061DC8">
        <w:rPr>
          <w:rFonts w:asciiTheme="minorEastAsia" w:eastAsiaTheme="minorEastAsia" w:hAnsiTheme="minorEastAsia" w:hint="eastAsia"/>
          <w:sz w:val="24"/>
          <w:szCs w:val="24"/>
        </w:rPr>
        <w:t>支付的其他款项（包括但不限于有关手续费、电讯费、杂费、国外受益人拒绝承担的有关银行费用等）、乙方实现债权与担保权利而发生的费用（包括但不限于诉讼费、仲裁费、财产保全费、差旅费、公证费、送达费、公告费、过户税费、律师费、代理费等）</w:t>
      </w:r>
      <w:r w:rsidR="00A7438F" w:rsidRPr="00A7438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3428E170" w14:textId="1A50F7B4" w:rsidR="00C0466B" w:rsidRPr="0033752E" w:rsidRDefault="0027367F" w:rsidP="0033752E">
      <w:pPr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四</w:t>
      </w:r>
      <w:r>
        <w:rPr>
          <w:rFonts w:asciiTheme="minorEastAsia" w:eastAsiaTheme="minorEastAsia" w:hAnsiTheme="minorEastAsia"/>
          <w:b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担保的必要性和合理性</w:t>
      </w:r>
    </w:p>
    <w:p w14:paraId="1F792D01" w14:textId="0F009330" w:rsidR="00A7438F" w:rsidRDefault="00A7438F" w:rsidP="00061DC8">
      <w:pPr>
        <w:pStyle w:val="af2"/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</w:rPr>
      </w:pPr>
      <w:r w:rsidRPr="00A7438F">
        <w:rPr>
          <w:rFonts w:asciiTheme="minorEastAsia" w:eastAsiaTheme="minorEastAsia" w:hAnsiTheme="minorEastAsia" w:hint="eastAsia"/>
          <w:bCs/>
          <w:sz w:val="24"/>
          <w:szCs w:val="24"/>
        </w:rPr>
        <w:t>本次担保是</w:t>
      </w:r>
      <w:r w:rsidR="00061DC8">
        <w:rPr>
          <w:rFonts w:asciiTheme="minorEastAsia" w:eastAsiaTheme="minorEastAsia" w:hAnsiTheme="minorEastAsia" w:hint="eastAsia"/>
          <w:bCs/>
          <w:sz w:val="24"/>
          <w:szCs w:val="24"/>
        </w:rPr>
        <w:t>泸州</w:t>
      </w:r>
      <w:r w:rsidRPr="00A7438F">
        <w:rPr>
          <w:rFonts w:asciiTheme="minorEastAsia" w:eastAsiaTheme="minorEastAsia" w:hAnsiTheme="minorEastAsia" w:hint="eastAsia"/>
          <w:bCs/>
          <w:sz w:val="24"/>
          <w:szCs w:val="24"/>
        </w:rPr>
        <w:t>步长满足日常经营需要的必要担保，有利于其稳健经营及长远发展，该担保的履行对公司的发展和效益提升有积极作用。被担保企业具备正常的债务偿还能力，不存在影响其偿债能力的重大或有事项。</w:t>
      </w:r>
      <w:r w:rsidR="00061DC8">
        <w:rPr>
          <w:rFonts w:asciiTheme="minorEastAsia" w:eastAsiaTheme="minorEastAsia" w:hAnsiTheme="minorEastAsia" w:hint="eastAsia"/>
          <w:bCs/>
          <w:sz w:val="24"/>
          <w:szCs w:val="24"/>
        </w:rPr>
        <w:t>公司</w:t>
      </w:r>
      <w:r w:rsidR="00061DC8" w:rsidRPr="00061DC8">
        <w:rPr>
          <w:rFonts w:asciiTheme="minorEastAsia" w:eastAsiaTheme="minorEastAsia" w:hAnsiTheme="minorEastAsia" w:hint="eastAsia"/>
          <w:bCs/>
          <w:sz w:val="24"/>
          <w:szCs w:val="24"/>
        </w:rPr>
        <w:t>持有泸州步长</w:t>
      </w:r>
      <w:r w:rsidR="009A7BC2" w:rsidRPr="009D0BAA">
        <w:rPr>
          <w:rFonts w:asciiTheme="minorEastAsia" w:eastAsiaTheme="minorEastAsia" w:hAnsiTheme="minorEastAsia"/>
          <w:sz w:val="24"/>
          <w:szCs w:val="24"/>
        </w:rPr>
        <w:t>97.9545</w:t>
      </w:r>
      <w:r w:rsidR="00061DC8" w:rsidRPr="00061DC8">
        <w:rPr>
          <w:rFonts w:asciiTheme="minorEastAsia" w:eastAsiaTheme="minorEastAsia" w:hAnsiTheme="minorEastAsia" w:hint="eastAsia"/>
          <w:bCs/>
          <w:sz w:val="24"/>
          <w:szCs w:val="24"/>
        </w:rPr>
        <w:t>%股权，具有绝对的经营控制权，泸州步长少数股东持股比例较小，故未</w:t>
      </w:r>
      <w:r w:rsidR="00061DC8" w:rsidRPr="00061DC8">
        <w:rPr>
          <w:rFonts w:asciiTheme="minorEastAsia" w:eastAsiaTheme="minorEastAsia" w:hAnsiTheme="minorEastAsia" w:hint="eastAsia"/>
          <w:bCs/>
          <w:sz w:val="24"/>
          <w:szCs w:val="24"/>
        </w:rPr>
        <w:lastRenderedPageBreak/>
        <w:t>按持股比例提供担保，该项担保风险可控，不会损害公司及股东利益</w:t>
      </w:r>
      <w:r w:rsidRPr="00A7438F"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</w:p>
    <w:p w14:paraId="641BE0C3" w14:textId="61AC0643" w:rsidR="00C0466B" w:rsidRPr="002A294F" w:rsidRDefault="0027367F" w:rsidP="00A7438F">
      <w:pPr>
        <w:pStyle w:val="af2"/>
        <w:spacing w:line="360" w:lineRule="auto"/>
        <w:ind w:firstLineChars="200" w:firstLine="482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五、董事会</w:t>
      </w:r>
      <w:r>
        <w:rPr>
          <w:rFonts w:asciiTheme="minorEastAsia" w:eastAsiaTheme="minorEastAsia" w:hAnsiTheme="minorEastAsia"/>
          <w:b/>
          <w:sz w:val="24"/>
          <w:szCs w:val="24"/>
        </w:rPr>
        <w:t>意见</w:t>
      </w:r>
    </w:p>
    <w:p w14:paraId="4689B643" w14:textId="6D09601C" w:rsidR="00C0466B" w:rsidRDefault="0027367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被担保对象为公司</w:t>
      </w:r>
      <w:r w:rsidR="00A969AF">
        <w:rPr>
          <w:rFonts w:asciiTheme="minorEastAsia" w:eastAsiaTheme="minorEastAsia" w:hAnsiTheme="minorEastAsia" w:hint="eastAsia"/>
          <w:sz w:val="24"/>
          <w:szCs w:val="24"/>
        </w:rPr>
        <w:t>控股</w:t>
      </w:r>
      <w:r>
        <w:rPr>
          <w:rFonts w:asciiTheme="minorEastAsia" w:eastAsiaTheme="minorEastAsia" w:hAnsiTheme="minorEastAsia" w:hint="eastAsia"/>
          <w:sz w:val="24"/>
          <w:szCs w:val="24"/>
        </w:rPr>
        <w:t>子公司，公司能够对其业务经营和财务管理实施有效控制，</w:t>
      </w:r>
      <w:r w:rsidR="00A969AF">
        <w:rPr>
          <w:rFonts w:asciiTheme="minorEastAsia" w:eastAsiaTheme="minorEastAsia" w:hAnsiTheme="minorEastAsia" w:hint="eastAsia"/>
          <w:sz w:val="24"/>
          <w:szCs w:val="24"/>
        </w:rPr>
        <w:t>控股</w:t>
      </w:r>
      <w:r>
        <w:rPr>
          <w:rFonts w:asciiTheme="minorEastAsia" w:eastAsiaTheme="minorEastAsia" w:hAnsiTheme="minorEastAsia" w:hint="eastAsia"/>
          <w:sz w:val="24"/>
          <w:szCs w:val="24"/>
        </w:rPr>
        <w:t>子公司经营情况稳定，具备履约能力，风险可控；提供担保亦是公司合并范围内基于业务拓展需要的合理配置，主要为满足其资金周转及日常生产经营需要，不影响公司正常业务开展及资金使用，不存在向关联方输送利益的情形，不存在损害公司及股东，特别是中小股东利益的情形，符合相关法律法规和《公司章程》的规定。</w:t>
      </w:r>
    </w:p>
    <w:p w14:paraId="20A6A567" w14:textId="77777777" w:rsidR="00C0466B" w:rsidRDefault="0027367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六、</w:t>
      </w:r>
      <w:r>
        <w:rPr>
          <w:rFonts w:asciiTheme="minorEastAsia" w:eastAsiaTheme="minorEastAsia" w:hAnsiTheme="minorEastAsia"/>
          <w:b/>
          <w:sz w:val="24"/>
          <w:szCs w:val="24"/>
        </w:rPr>
        <w:t>累计对外担保数量及逾期担保的数量</w:t>
      </w:r>
    </w:p>
    <w:p w14:paraId="5B5CEF93" w14:textId="37C06C8F" w:rsidR="00C0466B" w:rsidRPr="0033752E" w:rsidRDefault="0027367F" w:rsidP="0033752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截至本</w:t>
      </w:r>
      <w:r>
        <w:rPr>
          <w:rFonts w:asciiTheme="minorEastAsia" w:eastAsiaTheme="minorEastAsia" w:hAnsiTheme="minorEastAsia"/>
          <w:sz w:val="24"/>
          <w:szCs w:val="24"/>
        </w:rPr>
        <w:t>公告披露日，</w:t>
      </w:r>
      <w:r>
        <w:rPr>
          <w:rFonts w:asciiTheme="minorEastAsia" w:eastAsiaTheme="minorEastAsia" w:hAnsiTheme="minorEastAsia" w:hint="eastAsia"/>
          <w:sz w:val="24"/>
          <w:szCs w:val="24"/>
        </w:rPr>
        <w:t>公司及控股子公司已提供的担保总额为人民币</w:t>
      </w:r>
      <w:r w:rsidR="009A7BC2">
        <w:rPr>
          <w:rFonts w:asciiTheme="minorEastAsia" w:eastAsiaTheme="minorEastAsia" w:hAnsiTheme="minorEastAsia"/>
          <w:bCs/>
          <w:sz w:val="24"/>
          <w:szCs w:val="24"/>
        </w:rPr>
        <w:t>241,0</w:t>
      </w:r>
      <w:r w:rsidR="009A7BC2" w:rsidRPr="009A7BC2">
        <w:rPr>
          <w:rFonts w:asciiTheme="minorEastAsia" w:eastAsiaTheme="minorEastAsia" w:hAnsiTheme="minorEastAsia"/>
          <w:bCs/>
          <w:sz w:val="24"/>
          <w:szCs w:val="24"/>
        </w:rPr>
        <w:t>30</w:t>
      </w:r>
      <w:r w:rsidR="009A7BC2">
        <w:rPr>
          <w:rFonts w:asciiTheme="minorEastAsia" w:eastAsiaTheme="minorEastAsia" w:hAnsiTheme="minorEastAsia"/>
          <w:bCs/>
          <w:sz w:val="24"/>
          <w:szCs w:val="24"/>
        </w:rPr>
        <w:t>.7</w:t>
      </w:r>
      <w:r w:rsidR="009A7BC2" w:rsidRPr="009A7BC2">
        <w:rPr>
          <w:rFonts w:asciiTheme="minorEastAsia" w:eastAsiaTheme="minorEastAsia" w:hAnsiTheme="minorEastAsia"/>
          <w:bCs/>
          <w:sz w:val="24"/>
          <w:szCs w:val="24"/>
        </w:rPr>
        <w:t>9</w:t>
      </w:r>
      <w:r w:rsidRPr="009A7BC2">
        <w:rPr>
          <w:rFonts w:asciiTheme="minorEastAsia" w:eastAsiaTheme="minorEastAsia" w:hAnsiTheme="minorEastAsia" w:hint="eastAsia"/>
          <w:bCs/>
          <w:sz w:val="24"/>
          <w:szCs w:val="24"/>
        </w:rPr>
        <w:t>万元</w:t>
      </w:r>
      <w:r>
        <w:rPr>
          <w:rFonts w:asciiTheme="minorEastAsia" w:eastAsiaTheme="minorEastAsia" w:hAnsiTheme="minorEastAsia"/>
          <w:sz w:val="24"/>
          <w:szCs w:val="24"/>
        </w:rPr>
        <w:t>，占</w:t>
      </w:r>
      <w:r>
        <w:rPr>
          <w:rFonts w:asciiTheme="minorEastAsia" w:eastAsiaTheme="minorEastAsia" w:hAnsiTheme="minorEastAsia" w:hint="eastAsia"/>
          <w:sz w:val="24"/>
          <w:szCs w:val="24"/>
        </w:rPr>
        <w:t>20</w:t>
      </w:r>
      <w:r>
        <w:rPr>
          <w:rFonts w:asciiTheme="minorEastAsia" w:eastAsiaTheme="minorEastAsia" w:hAnsiTheme="minorEastAsia"/>
          <w:sz w:val="24"/>
          <w:szCs w:val="24"/>
        </w:rPr>
        <w:t>2</w:t>
      </w:r>
      <w:r w:rsidR="009A7BC2">
        <w:rPr>
          <w:rFonts w:asciiTheme="minorEastAsia" w:eastAsiaTheme="minorEastAsia" w:hAnsiTheme="minorEastAsia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末经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审计的公司净资产的</w:t>
      </w:r>
      <w:r w:rsidR="009A7BC2">
        <w:rPr>
          <w:rFonts w:asciiTheme="minorEastAsia" w:eastAsiaTheme="minorEastAsia" w:hAnsiTheme="minorEastAsia"/>
          <w:sz w:val="24"/>
          <w:szCs w:val="24"/>
        </w:rPr>
        <w:t>23.59</w:t>
      </w:r>
      <w:r>
        <w:rPr>
          <w:rFonts w:asciiTheme="minorEastAsia" w:eastAsiaTheme="minorEastAsia" w:hAnsiTheme="minorEastAsia" w:hint="eastAsia"/>
          <w:sz w:val="24"/>
          <w:szCs w:val="24"/>
        </w:rPr>
        <w:t>%。截止目前，公司无逾期</w:t>
      </w:r>
      <w:r>
        <w:rPr>
          <w:rFonts w:asciiTheme="minorEastAsia" w:eastAsiaTheme="minorEastAsia" w:hAnsiTheme="minorEastAsia"/>
          <w:sz w:val="24"/>
          <w:szCs w:val="24"/>
        </w:rPr>
        <w:t>对外担保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0727BFCC" w14:textId="0FF91ECE" w:rsidR="00C0466B" w:rsidRDefault="0027367F" w:rsidP="00EE6D9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特此公告。</w:t>
      </w:r>
    </w:p>
    <w:p w14:paraId="631F7DB4" w14:textId="274B3458" w:rsidR="00CC61E6" w:rsidRDefault="00CC61E6" w:rsidP="00EE6D9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Chars="200" w:firstLine="480"/>
        <w:rPr>
          <w:sz w:val="24"/>
          <w:szCs w:val="24"/>
        </w:rPr>
      </w:pPr>
    </w:p>
    <w:p w14:paraId="0B23D948" w14:textId="77777777" w:rsidR="00CC61E6" w:rsidRDefault="00CC61E6" w:rsidP="00EE6D9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Chars="200" w:firstLine="480"/>
        <w:rPr>
          <w:sz w:val="24"/>
          <w:szCs w:val="24"/>
        </w:rPr>
      </w:pPr>
    </w:p>
    <w:p w14:paraId="2CAFBA8F" w14:textId="77777777" w:rsidR="00C0466B" w:rsidRDefault="0027367F">
      <w:pPr>
        <w:autoSpaceDE w:val="0"/>
        <w:autoSpaceDN w:val="0"/>
        <w:spacing w:line="360" w:lineRule="auto"/>
        <w:ind w:right="240" w:firstLineChars="200" w:firstLine="480"/>
        <w:jc w:val="right"/>
        <w:rPr>
          <w:rFonts w:asciiTheme="minorEastAsia" w:eastAsiaTheme="minorEastAsia" w:hAnsiTheme="minorEastAsia" w:cs="KAPJJC+ËÎÌå"/>
          <w:color w:val="000000"/>
          <w:sz w:val="24"/>
        </w:rPr>
      </w:pPr>
      <w:r>
        <w:rPr>
          <w:rFonts w:asciiTheme="minorEastAsia" w:eastAsiaTheme="minorEastAsia" w:hAnsiTheme="minorEastAsia" w:cs="KAPJJC+ËÎÌå" w:hint="eastAsia"/>
          <w:color w:val="000000"/>
          <w:sz w:val="24"/>
        </w:rPr>
        <w:t>山东步长制药股份有限公司董事会</w:t>
      </w:r>
    </w:p>
    <w:p w14:paraId="50554F32" w14:textId="39D8AAFB" w:rsidR="00C0466B" w:rsidRDefault="0027367F">
      <w:pPr>
        <w:wordWrap w:val="0"/>
        <w:autoSpaceDE w:val="0"/>
        <w:autoSpaceDN w:val="0"/>
        <w:spacing w:line="360" w:lineRule="auto"/>
        <w:ind w:right="1200" w:firstLineChars="200" w:firstLine="480"/>
        <w:jc w:val="right"/>
        <w:rPr>
          <w:rFonts w:asciiTheme="minorEastAsia" w:eastAsiaTheme="minorEastAsia" w:hAnsiTheme="minorEastAsia"/>
          <w:kern w:val="24"/>
          <w:sz w:val="24"/>
          <w:szCs w:val="24"/>
        </w:rPr>
      </w:pPr>
      <w:r>
        <w:rPr>
          <w:rFonts w:asciiTheme="minorEastAsia" w:eastAsiaTheme="minorEastAsia" w:hAnsiTheme="minorEastAsia" w:cs="KAPJJC+ËÎÌå" w:hint="eastAsia"/>
          <w:color w:val="000000"/>
          <w:sz w:val="24"/>
        </w:rPr>
        <w:t>20</w:t>
      </w:r>
      <w:r w:rsidR="00033F90">
        <w:rPr>
          <w:rFonts w:asciiTheme="minorEastAsia" w:eastAsiaTheme="minorEastAsia" w:hAnsiTheme="minorEastAsia" w:cs="KAPJJC+ËÎÌå"/>
          <w:color w:val="000000"/>
          <w:sz w:val="24"/>
        </w:rPr>
        <w:t>25</w:t>
      </w:r>
      <w:r>
        <w:rPr>
          <w:rFonts w:asciiTheme="minorEastAsia" w:eastAsiaTheme="minorEastAsia" w:hAnsiTheme="minorEastAsia" w:cs="KAPJJC+ËÎÌå" w:hint="eastAsia"/>
          <w:color w:val="000000"/>
          <w:sz w:val="24"/>
        </w:rPr>
        <w:t>年</w:t>
      </w:r>
      <w:r w:rsidR="009A7BC2">
        <w:rPr>
          <w:rFonts w:asciiTheme="minorEastAsia" w:eastAsiaTheme="minorEastAsia" w:hAnsiTheme="minorEastAsia" w:cs="KAPJJC+ËÎÌå"/>
          <w:color w:val="000000"/>
          <w:sz w:val="24"/>
        </w:rPr>
        <w:t>6</w:t>
      </w:r>
      <w:r>
        <w:rPr>
          <w:rFonts w:asciiTheme="minorEastAsia" w:eastAsiaTheme="minorEastAsia" w:hAnsiTheme="minorEastAsia" w:cs="KAPJJC+ËÎÌå" w:hint="eastAsia"/>
          <w:color w:val="000000"/>
          <w:sz w:val="24"/>
        </w:rPr>
        <w:t>月</w:t>
      </w:r>
      <w:r w:rsidR="009A7BC2">
        <w:rPr>
          <w:rFonts w:asciiTheme="minorEastAsia" w:eastAsiaTheme="minorEastAsia" w:hAnsiTheme="minorEastAsia" w:cs="KAPJJC+ËÎÌå"/>
          <w:color w:val="000000"/>
          <w:sz w:val="24"/>
        </w:rPr>
        <w:t>26</w:t>
      </w:r>
      <w:r>
        <w:rPr>
          <w:rFonts w:asciiTheme="minorEastAsia" w:eastAsiaTheme="minorEastAsia" w:hAnsiTheme="minorEastAsia" w:cs="KAPJJC+ËÎÌå" w:hint="eastAsia"/>
          <w:color w:val="000000"/>
          <w:sz w:val="24"/>
        </w:rPr>
        <w:t>日</w:t>
      </w:r>
    </w:p>
    <w:sectPr w:rsidR="00C0466B">
      <w:footerReference w:type="default" r:id="rId8"/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EECE1" w14:textId="77777777" w:rsidR="00F172B5" w:rsidRDefault="00F172B5">
      <w:r>
        <w:separator/>
      </w:r>
    </w:p>
  </w:endnote>
  <w:endnote w:type="continuationSeparator" w:id="0">
    <w:p w14:paraId="1CAC26FF" w14:textId="77777777" w:rsidR="00F172B5" w:rsidRDefault="00F1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KAPJJC+ËÎÌå">
    <w:altName w:val="Leelawadee UI"/>
    <w:charset w:val="00"/>
    <w:family w:val="auto"/>
    <w:pitch w:val="default"/>
    <w:sig w:usb0="00000000" w:usb1="00000000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951728"/>
    </w:sdtPr>
    <w:sdtEndPr/>
    <w:sdtContent>
      <w:p w14:paraId="02BAEE74" w14:textId="4D28B29E" w:rsidR="00C0466B" w:rsidRDefault="0027367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803" w:rsidRPr="00473803">
          <w:rPr>
            <w:noProof/>
            <w:lang w:val="zh-CN"/>
          </w:rPr>
          <w:t>4</w:t>
        </w:r>
        <w:r>
          <w:fldChar w:fldCharType="end"/>
        </w:r>
      </w:p>
    </w:sdtContent>
  </w:sdt>
  <w:p w14:paraId="23E1E435" w14:textId="77777777" w:rsidR="00C0466B" w:rsidRDefault="00C046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6328D" w14:textId="77777777" w:rsidR="00F172B5" w:rsidRDefault="00F172B5">
      <w:r>
        <w:separator/>
      </w:r>
    </w:p>
  </w:footnote>
  <w:footnote w:type="continuationSeparator" w:id="0">
    <w:p w14:paraId="16AA04CB" w14:textId="77777777" w:rsidR="00F172B5" w:rsidRDefault="00F17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3902"/>
    <w:multiLevelType w:val="multilevel"/>
    <w:tmpl w:val="00643902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3F773D8"/>
    <w:multiLevelType w:val="multilevel"/>
    <w:tmpl w:val="23F773D8"/>
    <w:lvl w:ilvl="0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6460581"/>
    <w:multiLevelType w:val="multilevel"/>
    <w:tmpl w:val="23F773D8"/>
    <w:lvl w:ilvl="0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4MGVkYmY3MGY1MDFjZGE2Mjc2ZTUyMDY5ZDJiNTkifQ=="/>
  </w:docVars>
  <w:rsids>
    <w:rsidRoot w:val="00AC7A56"/>
    <w:rsid w:val="000001FE"/>
    <w:rsid w:val="00001173"/>
    <w:rsid w:val="000047F3"/>
    <w:rsid w:val="0000667D"/>
    <w:rsid w:val="00007B42"/>
    <w:rsid w:val="00011828"/>
    <w:rsid w:val="000126A2"/>
    <w:rsid w:val="000130CB"/>
    <w:rsid w:val="0002318A"/>
    <w:rsid w:val="000251E1"/>
    <w:rsid w:val="00027799"/>
    <w:rsid w:val="000302D3"/>
    <w:rsid w:val="0003253A"/>
    <w:rsid w:val="00033F90"/>
    <w:rsid w:val="0003691A"/>
    <w:rsid w:val="00037A08"/>
    <w:rsid w:val="00045DCF"/>
    <w:rsid w:val="000564AB"/>
    <w:rsid w:val="00061DC8"/>
    <w:rsid w:val="00061F27"/>
    <w:rsid w:val="000620C6"/>
    <w:rsid w:val="00080164"/>
    <w:rsid w:val="000813CF"/>
    <w:rsid w:val="0008181C"/>
    <w:rsid w:val="00082567"/>
    <w:rsid w:val="00082B70"/>
    <w:rsid w:val="00084EC9"/>
    <w:rsid w:val="0008654E"/>
    <w:rsid w:val="0008735A"/>
    <w:rsid w:val="000908E3"/>
    <w:rsid w:val="000945DD"/>
    <w:rsid w:val="0009464B"/>
    <w:rsid w:val="0009496C"/>
    <w:rsid w:val="0009504D"/>
    <w:rsid w:val="0009644C"/>
    <w:rsid w:val="000A009A"/>
    <w:rsid w:val="000A24F1"/>
    <w:rsid w:val="000A591B"/>
    <w:rsid w:val="000A7B1A"/>
    <w:rsid w:val="000B10E2"/>
    <w:rsid w:val="000B5567"/>
    <w:rsid w:val="000B6294"/>
    <w:rsid w:val="000C21B9"/>
    <w:rsid w:val="000C2615"/>
    <w:rsid w:val="000C289B"/>
    <w:rsid w:val="000C5AB9"/>
    <w:rsid w:val="000C721A"/>
    <w:rsid w:val="000D1025"/>
    <w:rsid w:val="000D153C"/>
    <w:rsid w:val="000D5581"/>
    <w:rsid w:val="000D6099"/>
    <w:rsid w:val="000D688B"/>
    <w:rsid w:val="000D70EE"/>
    <w:rsid w:val="000D738C"/>
    <w:rsid w:val="000D7C63"/>
    <w:rsid w:val="000E2F27"/>
    <w:rsid w:val="000E338F"/>
    <w:rsid w:val="000E7C8E"/>
    <w:rsid w:val="000F1C51"/>
    <w:rsid w:val="000F3B55"/>
    <w:rsid w:val="000F4BBC"/>
    <w:rsid w:val="001007EB"/>
    <w:rsid w:val="00105C56"/>
    <w:rsid w:val="00105C63"/>
    <w:rsid w:val="00111C1E"/>
    <w:rsid w:val="0011563C"/>
    <w:rsid w:val="00124A0D"/>
    <w:rsid w:val="0012512B"/>
    <w:rsid w:val="0012559C"/>
    <w:rsid w:val="00131EA3"/>
    <w:rsid w:val="001562D4"/>
    <w:rsid w:val="001564CF"/>
    <w:rsid w:val="001569D6"/>
    <w:rsid w:val="0016064E"/>
    <w:rsid w:val="001710AF"/>
    <w:rsid w:val="001717C4"/>
    <w:rsid w:val="0017188F"/>
    <w:rsid w:val="00176150"/>
    <w:rsid w:val="00176E92"/>
    <w:rsid w:val="0018597A"/>
    <w:rsid w:val="00187B17"/>
    <w:rsid w:val="00190F35"/>
    <w:rsid w:val="00196B85"/>
    <w:rsid w:val="00197B2C"/>
    <w:rsid w:val="00197CC5"/>
    <w:rsid w:val="001A3667"/>
    <w:rsid w:val="001B256E"/>
    <w:rsid w:val="001B5110"/>
    <w:rsid w:val="001C210D"/>
    <w:rsid w:val="001C5C16"/>
    <w:rsid w:val="001D0ED6"/>
    <w:rsid w:val="001D4C12"/>
    <w:rsid w:val="001D4D62"/>
    <w:rsid w:val="001D5CDD"/>
    <w:rsid w:val="001D74B9"/>
    <w:rsid w:val="001E0969"/>
    <w:rsid w:val="001E4FE9"/>
    <w:rsid w:val="001E6C18"/>
    <w:rsid w:val="001F1325"/>
    <w:rsid w:val="001F79AC"/>
    <w:rsid w:val="00202FC1"/>
    <w:rsid w:val="00203A6E"/>
    <w:rsid w:val="0020491C"/>
    <w:rsid w:val="00205FD7"/>
    <w:rsid w:val="00206F9C"/>
    <w:rsid w:val="002171DF"/>
    <w:rsid w:val="002218BC"/>
    <w:rsid w:val="00221CAE"/>
    <w:rsid w:val="002278D6"/>
    <w:rsid w:val="00231E1B"/>
    <w:rsid w:val="00231E58"/>
    <w:rsid w:val="00232892"/>
    <w:rsid w:val="00233E3F"/>
    <w:rsid w:val="00241C2B"/>
    <w:rsid w:val="002448BD"/>
    <w:rsid w:val="00252182"/>
    <w:rsid w:val="00252FB8"/>
    <w:rsid w:val="00253B58"/>
    <w:rsid w:val="00254B0E"/>
    <w:rsid w:val="002551EA"/>
    <w:rsid w:val="00263CBC"/>
    <w:rsid w:val="0027022A"/>
    <w:rsid w:val="00271F06"/>
    <w:rsid w:val="0027367F"/>
    <w:rsid w:val="00280DEE"/>
    <w:rsid w:val="00282DF2"/>
    <w:rsid w:val="00286006"/>
    <w:rsid w:val="00287439"/>
    <w:rsid w:val="002963F0"/>
    <w:rsid w:val="002A294F"/>
    <w:rsid w:val="002A58D5"/>
    <w:rsid w:val="002A5E9D"/>
    <w:rsid w:val="002B07C9"/>
    <w:rsid w:val="002B2F18"/>
    <w:rsid w:val="002B3B5C"/>
    <w:rsid w:val="002B7944"/>
    <w:rsid w:val="002C0F35"/>
    <w:rsid w:val="002C1640"/>
    <w:rsid w:val="002C1766"/>
    <w:rsid w:val="002C1EB9"/>
    <w:rsid w:val="002C23F0"/>
    <w:rsid w:val="002C5A80"/>
    <w:rsid w:val="002D21E8"/>
    <w:rsid w:val="002D2871"/>
    <w:rsid w:val="002D47C7"/>
    <w:rsid w:val="002D500E"/>
    <w:rsid w:val="002D509B"/>
    <w:rsid w:val="002E0C18"/>
    <w:rsid w:val="002E6057"/>
    <w:rsid w:val="002F0971"/>
    <w:rsid w:val="002F3A13"/>
    <w:rsid w:val="002F5180"/>
    <w:rsid w:val="002F73E7"/>
    <w:rsid w:val="00300275"/>
    <w:rsid w:val="00301560"/>
    <w:rsid w:val="00302EB8"/>
    <w:rsid w:val="003058F0"/>
    <w:rsid w:val="00307599"/>
    <w:rsid w:val="00311632"/>
    <w:rsid w:val="00313EA5"/>
    <w:rsid w:val="00317AC0"/>
    <w:rsid w:val="00321773"/>
    <w:rsid w:val="00324E74"/>
    <w:rsid w:val="00335E53"/>
    <w:rsid w:val="0033752E"/>
    <w:rsid w:val="0033784C"/>
    <w:rsid w:val="00347138"/>
    <w:rsid w:val="00352F7C"/>
    <w:rsid w:val="003531E3"/>
    <w:rsid w:val="00353E35"/>
    <w:rsid w:val="00355C45"/>
    <w:rsid w:val="003604A6"/>
    <w:rsid w:val="00371548"/>
    <w:rsid w:val="0037295F"/>
    <w:rsid w:val="00373505"/>
    <w:rsid w:val="00376422"/>
    <w:rsid w:val="0038285B"/>
    <w:rsid w:val="0038288C"/>
    <w:rsid w:val="003833C0"/>
    <w:rsid w:val="003927F5"/>
    <w:rsid w:val="00395378"/>
    <w:rsid w:val="00395541"/>
    <w:rsid w:val="00395950"/>
    <w:rsid w:val="0039616B"/>
    <w:rsid w:val="003964F8"/>
    <w:rsid w:val="003A32C3"/>
    <w:rsid w:val="003A3A1F"/>
    <w:rsid w:val="003A4143"/>
    <w:rsid w:val="003A4547"/>
    <w:rsid w:val="003A5CFD"/>
    <w:rsid w:val="003B0F77"/>
    <w:rsid w:val="003C323D"/>
    <w:rsid w:val="003D5115"/>
    <w:rsid w:val="003D5FAB"/>
    <w:rsid w:val="003E1F4A"/>
    <w:rsid w:val="003E5184"/>
    <w:rsid w:val="003E5825"/>
    <w:rsid w:val="003E7674"/>
    <w:rsid w:val="003F1311"/>
    <w:rsid w:val="003F153C"/>
    <w:rsid w:val="003F4E3A"/>
    <w:rsid w:val="003F71E1"/>
    <w:rsid w:val="00405498"/>
    <w:rsid w:val="0040587D"/>
    <w:rsid w:val="00406B9E"/>
    <w:rsid w:val="00411786"/>
    <w:rsid w:val="004141BC"/>
    <w:rsid w:val="00416985"/>
    <w:rsid w:val="00416C81"/>
    <w:rsid w:val="00417A35"/>
    <w:rsid w:val="0042073A"/>
    <w:rsid w:val="004211D6"/>
    <w:rsid w:val="004227D9"/>
    <w:rsid w:val="00427106"/>
    <w:rsid w:val="004277A0"/>
    <w:rsid w:val="00427F10"/>
    <w:rsid w:val="004319A0"/>
    <w:rsid w:val="00443414"/>
    <w:rsid w:val="004451A8"/>
    <w:rsid w:val="004502BB"/>
    <w:rsid w:val="00451E7E"/>
    <w:rsid w:val="00453672"/>
    <w:rsid w:val="00454091"/>
    <w:rsid w:val="00462AFB"/>
    <w:rsid w:val="00466DF0"/>
    <w:rsid w:val="004719C3"/>
    <w:rsid w:val="00472986"/>
    <w:rsid w:val="0047340C"/>
    <w:rsid w:val="00473803"/>
    <w:rsid w:val="004770A2"/>
    <w:rsid w:val="00481724"/>
    <w:rsid w:val="004846DF"/>
    <w:rsid w:val="00485FEE"/>
    <w:rsid w:val="00491614"/>
    <w:rsid w:val="00492A8C"/>
    <w:rsid w:val="004A0F54"/>
    <w:rsid w:val="004A382B"/>
    <w:rsid w:val="004A3A5C"/>
    <w:rsid w:val="004A6536"/>
    <w:rsid w:val="004B0D84"/>
    <w:rsid w:val="004B170C"/>
    <w:rsid w:val="004B3C9D"/>
    <w:rsid w:val="004B4AD7"/>
    <w:rsid w:val="004B4B81"/>
    <w:rsid w:val="004B6C24"/>
    <w:rsid w:val="004C2104"/>
    <w:rsid w:val="004C4541"/>
    <w:rsid w:val="004C5CF6"/>
    <w:rsid w:val="004C6047"/>
    <w:rsid w:val="004C7653"/>
    <w:rsid w:val="004D01F1"/>
    <w:rsid w:val="004D343F"/>
    <w:rsid w:val="004E0FFE"/>
    <w:rsid w:val="004E272B"/>
    <w:rsid w:val="004E74FC"/>
    <w:rsid w:val="004F2F72"/>
    <w:rsid w:val="004F7A55"/>
    <w:rsid w:val="005113C4"/>
    <w:rsid w:val="00511D1E"/>
    <w:rsid w:val="00512092"/>
    <w:rsid w:val="005147BE"/>
    <w:rsid w:val="00514D79"/>
    <w:rsid w:val="005156FC"/>
    <w:rsid w:val="00527F7F"/>
    <w:rsid w:val="00530106"/>
    <w:rsid w:val="0053036C"/>
    <w:rsid w:val="00541530"/>
    <w:rsid w:val="00543B23"/>
    <w:rsid w:val="00544C41"/>
    <w:rsid w:val="00545CF6"/>
    <w:rsid w:val="005461A4"/>
    <w:rsid w:val="00547AEC"/>
    <w:rsid w:val="00553C33"/>
    <w:rsid w:val="00553D4F"/>
    <w:rsid w:val="00560BCF"/>
    <w:rsid w:val="00570FEA"/>
    <w:rsid w:val="00576F6A"/>
    <w:rsid w:val="0058436C"/>
    <w:rsid w:val="005860EC"/>
    <w:rsid w:val="005865EC"/>
    <w:rsid w:val="00587138"/>
    <w:rsid w:val="00593312"/>
    <w:rsid w:val="005945E9"/>
    <w:rsid w:val="00597FCE"/>
    <w:rsid w:val="005A12D6"/>
    <w:rsid w:val="005A4B54"/>
    <w:rsid w:val="005A5CAE"/>
    <w:rsid w:val="005A603F"/>
    <w:rsid w:val="005A6B95"/>
    <w:rsid w:val="005B317E"/>
    <w:rsid w:val="005C120B"/>
    <w:rsid w:val="005C184B"/>
    <w:rsid w:val="005C1C70"/>
    <w:rsid w:val="005D1DAA"/>
    <w:rsid w:val="005E2ACC"/>
    <w:rsid w:val="005E3352"/>
    <w:rsid w:val="005E42AB"/>
    <w:rsid w:val="005E4AA8"/>
    <w:rsid w:val="005F161A"/>
    <w:rsid w:val="005F2EF4"/>
    <w:rsid w:val="005F77BB"/>
    <w:rsid w:val="005F7F5E"/>
    <w:rsid w:val="00601748"/>
    <w:rsid w:val="00603284"/>
    <w:rsid w:val="00610B17"/>
    <w:rsid w:val="006138D2"/>
    <w:rsid w:val="00613962"/>
    <w:rsid w:val="006165A6"/>
    <w:rsid w:val="00617195"/>
    <w:rsid w:val="00620393"/>
    <w:rsid w:val="00621263"/>
    <w:rsid w:val="006237EB"/>
    <w:rsid w:val="00625CD0"/>
    <w:rsid w:val="006317C5"/>
    <w:rsid w:val="00632240"/>
    <w:rsid w:val="006332A2"/>
    <w:rsid w:val="00633989"/>
    <w:rsid w:val="006372F4"/>
    <w:rsid w:val="00643839"/>
    <w:rsid w:val="00644B6B"/>
    <w:rsid w:val="00651EBC"/>
    <w:rsid w:val="00656E72"/>
    <w:rsid w:val="0066062E"/>
    <w:rsid w:val="00660C80"/>
    <w:rsid w:val="006633FD"/>
    <w:rsid w:val="006655BB"/>
    <w:rsid w:val="00667EEF"/>
    <w:rsid w:val="006701D3"/>
    <w:rsid w:val="00672DA4"/>
    <w:rsid w:val="00673DE7"/>
    <w:rsid w:val="006751FD"/>
    <w:rsid w:val="006800B8"/>
    <w:rsid w:val="006805FD"/>
    <w:rsid w:val="006825AF"/>
    <w:rsid w:val="00683789"/>
    <w:rsid w:val="0068650D"/>
    <w:rsid w:val="00690F73"/>
    <w:rsid w:val="006A0080"/>
    <w:rsid w:val="006A114E"/>
    <w:rsid w:val="006B0901"/>
    <w:rsid w:val="006C4414"/>
    <w:rsid w:val="006C559D"/>
    <w:rsid w:val="006C58C6"/>
    <w:rsid w:val="006C6382"/>
    <w:rsid w:val="006C6A32"/>
    <w:rsid w:val="006D4C63"/>
    <w:rsid w:val="006D5C37"/>
    <w:rsid w:val="006E7B7E"/>
    <w:rsid w:val="006F2921"/>
    <w:rsid w:val="006F4B00"/>
    <w:rsid w:val="006F57D1"/>
    <w:rsid w:val="006F6660"/>
    <w:rsid w:val="0070264C"/>
    <w:rsid w:val="0071752E"/>
    <w:rsid w:val="00717C15"/>
    <w:rsid w:val="00717EA4"/>
    <w:rsid w:val="00717EA7"/>
    <w:rsid w:val="0072153C"/>
    <w:rsid w:val="00722DCD"/>
    <w:rsid w:val="00724D10"/>
    <w:rsid w:val="007264A6"/>
    <w:rsid w:val="00726E04"/>
    <w:rsid w:val="007301A0"/>
    <w:rsid w:val="00744384"/>
    <w:rsid w:val="007447F9"/>
    <w:rsid w:val="00750F9A"/>
    <w:rsid w:val="00755C61"/>
    <w:rsid w:val="007570DA"/>
    <w:rsid w:val="00761F33"/>
    <w:rsid w:val="00765E1E"/>
    <w:rsid w:val="007739E7"/>
    <w:rsid w:val="00773A93"/>
    <w:rsid w:val="00775C35"/>
    <w:rsid w:val="00776114"/>
    <w:rsid w:val="00777349"/>
    <w:rsid w:val="0078062B"/>
    <w:rsid w:val="00791765"/>
    <w:rsid w:val="00791ADE"/>
    <w:rsid w:val="00791D5E"/>
    <w:rsid w:val="00794A72"/>
    <w:rsid w:val="00795FCD"/>
    <w:rsid w:val="007A2759"/>
    <w:rsid w:val="007A593C"/>
    <w:rsid w:val="007A72C4"/>
    <w:rsid w:val="007B05CC"/>
    <w:rsid w:val="007B1146"/>
    <w:rsid w:val="007B4759"/>
    <w:rsid w:val="007B77A9"/>
    <w:rsid w:val="007C0B83"/>
    <w:rsid w:val="007C0CCA"/>
    <w:rsid w:val="007C6DA4"/>
    <w:rsid w:val="007D062F"/>
    <w:rsid w:val="007D0E86"/>
    <w:rsid w:val="007D65B2"/>
    <w:rsid w:val="007E1502"/>
    <w:rsid w:val="007E5C79"/>
    <w:rsid w:val="007E65D8"/>
    <w:rsid w:val="007F08A2"/>
    <w:rsid w:val="007F52A2"/>
    <w:rsid w:val="007F5B01"/>
    <w:rsid w:val="007F6E07"/>
    <w:rsid w:val="007F72E5"/>
    <w:rsid w:val="007F7AE4"/>
    <w:rsid w:val="00803BA1"/>
    <w:rsid w:val="00803C51"/>
    <w:rsid w:val="00805AE6"/>
    <w:rsid w:val="00806C8B"/>
    <w:rsid w:val="008120F8"/>
    <w:rsid w:val="00812BEF"/>
    <w:rsid w:val="008232F0"/>
    <w:rsid w:val="00824293"/>
    <w:rsid w:val="00830726"/>
    <w:rsid w:val="008307BE"/>
    <w:rsid w:val="008325EC"/>
    <w:rsid w:val="008326C9"/>
    <w:rsid w:val="00836970"/>
    <w:rsid w:val="008373F8"/>
    <w:rsid w:val="00842121"/>
    <w:rsid w:val="00846A59"/>
    <w:rsid w:val="00853817"/>
    <w:rsid w:val="008542AE"/>
    <w:rsid w:val="00855970"/>
    <w:rsid w:val="0085620D"/>
    <w:rsid w:val="00857562"/>
    <w:rsid w:val="00876AF9"/>
    <w:rsid w:val="00877A51"/>
    <w:rsid w:val="00881D12"/>
    <w:rsid w:val="00881E17"/>
    <w:rsid w:val="00887ADC"/>
    <w:rsid w:val="00892D43"/>
    <w:rsid w:val="00894E52"/>
    <w:rsid w:val="008A2BBA"/>
    <w:rsid w:val="008A4154"/>
    <w:rsid w:val="008A567E"/>
    <w:rsid w:val="008B49AB"/>
    <w:rsid w:val="008C0CB9"/>
    <w:rsid w:val="008C34FA"/>
    <w:rsid w:val="008C4C3D"/>
    <w:rsid w:val="008C59FB"/>
    <w:rsid w:val="008D0494"/>
    <w:rsid w:val="008D10CF"/>
    <w:rsid w:val="008D20E1"/>
    <w:rsid w:val="008D37A5"/>
    <w:rsid w:val="008D42D6"/>
    <w:rsid w:val="008E0AB4"/>
    <w:rsid w:val="008E2CC3"/>
    <w:rsid w:val="008F251D"/>
    <w:rsid w:val="008F4E85"/>
    <w:rsid w:val="00900E0C"/>
    <w:rsid w:val="0090236A"/>
    <w:rsid w:val="009042EF"/>
    <w:rsid w:val="00910221"/>
    <w:rsid w:val="00912245"/>
    <w:rsid w:val="009149F8"/>
    <w:rsid w:val="0091569E"/>
    <w:rsid w:val="00915CF0"/>
    <w:rsid w:val="00917EF8"/>
    <w:rsid w:val="00920153"/>
    <w:rsid w:val="00925528"/>
    <w:rsid w:val="009264AF"/>
    <w:rsid w:val="00926722"/>
    <w:rsid w:val="00936CDA"/>
    <w:rsid w:val="00937243"/>
    <w:rsid w:val="0095290E"/>
    <w:rsid w:val="00955404"/>
    <w:rsid w:val="00956248"/>
    <w:rsid w:val="00956574"/>
    <w:rsid w:val="009602F3"/>
    <w:rsid w:val="00961A0E"/>
    <w:rsid w:val="00962E12"/>
    <w:rsid w:val="00972932"/>
    <w:rsid w:val="0097779C"/>
    <w:rsid w:val="009830FA"/>
    <w:rsid w:val="00985236"/>
    <w:rsid w:val="009912AB"/>
    <w:rsid w:val="00991860"/>
    <w:rsid w:val="00994BF5"/>
    <w:rsid w:val="009962C9"/>
    <w:rsid w:val="00996DC6"/>
    <w:rsid w:val="009A243B"/>
    <w:rsid w:val="009A2F26"/>
    <w:rsid w:val="009A36AA"/>
    <w:rsid w:val="009A7BC2"/>
    <w:rsid w:val="009B1C64"/>
    <w:rsid w:val="009C29CB"/>
    <w:rsid w:val="009D0BAA"/>
    <w:rsid w:val="009D3CE4"/>
    <w:rsid w:val="009D59D9"/>
    <w:rsid w:val="009D759B"/>
    <w:rsid w:val="009E00F8"/>
    <w:rsid w:val="009E1FC4"/>
    <w:rsid w:val="009E25C1"/>
    <w:rsid w:val="009E37E8"/>
    <w:rsid w:val="009E3A91"/>
    <w:rsid w:val="009E5901"/>
    <w:rsid w:val="009E71FA"/>
    <w:rsid w:val="009E7675"/>
    <w:rsid w:val="009F230C"/>
    <w:rsid w:val="009F2DD0"/>
    <w:rsid w:val="009F539E"/>
    <w:rsid w:val="00A01677"/>
    <w:rsid w:val="00A03D3C"/>
    <w:rsid w:val="00A12459"/>
    <w:rsid w:val="00A12FD7"/>
    <w:rsid w:val="00A23C1F"/>
    <w:rsid w:val="00A24030"/>
    <w:rsid w:val="00A31200"/>
    <w:rsid w:val="00A44606"/>
    <w:rsid w:val="00A46757"/>
    <w:rsid w:val="00A46A73"/>
    <w:rsid w:val="00A50C5C"/>
    <w:rsid w:val="00A534B0"/>
    <w:rsid w:val="00A57B15"/>
    <w:rsid w:val="00A635BB"/>
    <w:rsid w:val="00A7438F"/>
    <w:rsid w:val="00A75CDE"/>
    <w:rsid w:val="00A77202"/>
    <w:rsid w:val="00A77B05"/>
    <w:rsid w:val="00A8079B"/>
    <w:rsid w:val="00A80987"/>
    <w:rsid w:val="00A8290D"/>
    <w:rsid w:val="00A90BF0"/>
    <w:rsid w:val="00A90DA1"/>
    <w:rsid w:val="00A92DCB"/>
    <w:rsid w:val="00A969AF"/>
    <w:rsid w:val="00AA22DF"/>
    <w:rsid w:val="00AA39C9"/>
    <w:rsid w:val="00AA5795"/>
    <w:rsid w:val="00AA6222"/>
    <w:rsid w:val="00AB1C97"/>
    <w:rsid w:val="00AB3079"/>
    <w:rsid w:val="00AB3587"/>
    <w:rsid w:val="00AB5753"/>
    <w:rsid w:val="00AB7234"/>
    <w:rsid w:val="00AB7E01"/>
    <w:rsid w:val="00AC1B07"/>
    <w:rsid w:val="00AC5D96"/>
    <w:rsid w:val="00AC62D9"/>
    <w:rsid w:val="00AC7A56"/>
    <w:rsid w:val="00AD3FC1"/>
    <w:rsid w:val="00AD506C"/>
    <w:rsid w:val="00AD60F1"/>
    <w:rsid w:val="00AD7BC5"/>
    <w:rsid w:val="00AF063A"/>
    <w:rsid w:val="00B002BC"/>
    <w:rsid w:val="00B045D8"/>
    <w:rsid w:val="00B06751"/>
    <w:rsid w:val="00B06C60"/>
    <w:rsid w:val="00B229E8"/>
    <w:rsid w:val="00B22A5A"/>
    <w:rsid w:val="00B24869"/>
    <w:rsid w:val="00B32A8F"/>
    <w:rsid w:val="00B348C0"/>
    <w:rsid w:val="00B37F6E"/>
    <w:rsid w:val="00B404D8"/>
    <w:rsid w:val="00B421CE"/>
    <w:rsid w:val="00B47CC1"/>
    <w:rsid w:val="00B50EC3"/>
    <w:rsid w:val="00B516D5"/>
    <w:rsid w:val="00B53A3D"/>
    <w:rsid w:val="00B567BE"/>
    <w:rsid w:val="00B574BF"/>
    <w:rsid w:val="00B61D4B"/>
    <w:rsid w:val="00B630C4"/>
    <w:rsid w:val="00B64718"/>
    <w:rsid w:val="00B66FDF"/>
    <w:rsid w:val="00B674A2"/>
    <w:rsid w:val="00B7767B"/>
    <w:rsid w:val="00B87130"/>
    <w:rsid w:val="00BA1791"/>
    <w:rsid w:val="00BA2F9D"/>
    <w:rsid w:val="00BA4F7A"/>
    <w:rsid w:val="00BA5987"/>
    <w:rsid w:val="00BA767C"/>
    <w:rsid w:val="00BB0201"/>
    <w:rsid w:val="00BB2D53"/>
    <w:rsid w:val="00BB416B"/>
    <w:rsid w:val="00BB43D9"/>
    <w:rsid w:val="00BB7576"/>
    <w:rsid w:val="00BB7942"/>
    <w:rsid w:val="00BC0386"/>
    <w:rsid w:val="00BC0ADA"/>
    <w:rsid w:val="00BC1601"/>
    <w:rsid w:val="00BC51DA"/>
    <w:rsid w:val="00BD2FB4"/>
    <w:rsid w:val="00BD65F9"/>
    <w:rsid w:val="00BE3362"/>
    <w:rsid w:val="00BE33C0"/>
    <w:rsid w:val="00BE533A"/>
    <w:rsid w:val="00BF620F"/>
    <w:rsid w:val="00BF6BD8"/>
    <w:rsid w:val="00C00D87"/>
    <w:rsid w:val="00C0466B"/>
    <w:rsid w:val="00C122B5"/>
    <w:rsid w:val="00C13E09"/>
    <w:rsid w:val="00C219DE"/>
    <w:rsid w:val="00C221A8"/>
    <w:rsid w:val="00C250FE"/>
    <w:rsid w:val="00C260C3"/>
    <w:rsid w:val="00C2684A"/>
    <w:rsid w:val="00C26FB0"/>
    <w:rsid w:val="00C333E9"/>
    <w:rsid w:val="00C34903"/>
    <w:rsid w:val="00C37F1A"/>
    <w:rsid w:val="00C467DD"/>
    <w:rsid w:val="00C4793F"/>
    <w:rsid w:val="00C5075D"/>
    <w:rsid w:val="00C531E5"/>
    <w:rsid w:val="00C55BAF"/>
    <w:rsid w:val="00C5741C"/>
    <w:rsid w:val="00C5781A"/>
    <w:rsid w:val="00C60319"/>
    <w:rsid w:val="00C64CEB"/>
    <w:rsid w:val="00C75A20"/>
    <w:rsid w:val="00C77413"/>
    <w:rsid w:val="00C80DF5"/>
    <w:rsid w:val="00C8184B"/>
    <w:rsid w:val="00C84508"/>
    <w:rsid w:val="00C91AF5"/>
    <w:rsid w:val="00C92E37"/>
    <w:rsid w:val="00CA3FD8"/>
    <w:rsid w:val="00CB1FEF"/>
    <w:rsid w:val="00CB2A9C"/>
    <w:rsid w:val="00CB4CDD"/>
    <w:rsid w:val="00CC15DC"/>
    <w:rsid w:val="00CC61E6"/>
    <w:rsid w:val="00CC6FF0"/>
    <w:rsid w:val="00CD0464"/>
    <w:rsid w:val="00CD1371"/>
    <w:rsid w:val="00CD18A8"/>
    <w:rsid w:val="00CD6251"/>
    <w:rsid w:val="00CE11A7"/>
    <w:rsid w:val="00CE19D8"/>
    <w:rsid w:val="00CE1C40"/>
    <w:rsid w:val="00CE3C86"/>
    <w:rsid w:val="00CE445A"/>
    <w:rsid w:val="00CE4745"/>
    <w:rsid w:val="00CE55B9"/>
    <w:rsid w:val="00CE7785"/>
    <w:rsid w:val="00CE7ADF"/>
    <w:rsid w:val="00CF08AA"/>
    <w:rsid w:val="00CF1178"/>
    <w:rsid w:val="00CF32CE"/>
    <w:rsid w:val="00CF362E"/>
    <w:rsid w:val="00D00374"/>
    <w:rsid w:val="00D009BE"/>
    <w:rsid w:val="00D025FD"/>
    <w:rsid w:val="00D074CA"/>
    <w:rsid w:val="00D1151E"/>
    <w:rsid w:val="00D2605E"/>
    <w:rsid w:val="00D3118B"/>
    <w:rsid w:val="00D31F42"/>
    <w:rsid w:val="00D32E87"/>
    <w:rsid w:val="00D423E7"/>
    <w:rsid w:val="00D42E3F"/>
    <w:rsid w:val="00D42FFC"/>
    <w:rsid w:val="00D43E62"/>
    <w:rsid w:val="00D4542C"/>
    <w:rsid w:val="00D509D1"/>
    <w:rsid w:val="00D56A09"/>
    <w:rsid w:val="00D64424"/>
    <w:rsid w:val="00D64CBA"/>
    <w:rsid w:val="00D64E1B"/>
    <w:rsid w:val="00D7323F"/>
    <w:rsid w:val="00D7705E"/>
    <w:rsid w:val="00D85A71"/>
    <w:rsid w:val="00D917FA"/>
    <w:rsid w:val="00D9678E"/>
    <w:rsid w:val="00DA35ED"/>
    <w:rsid w:val="00DA5FAA"/>
    <w:rsid w:val="00DC0110"/>
    <w:rsid w:val="00DC28D7"/>
    <w:rsid w:val="00DD04D0"/>
    <w:rsid w:val="00DD0A1F"/>
    <w:rsid w:val="00DD2F24"/>
    <w:rsid w:val="00DD5D79"/>
    <w:rsid w:val="00DE2C7B"/>
    <w:rsid w:val="00DE3426"/>
    <w:rsid w:val="00DE6B0B"/>
    <w:rsid w:val="00DE7F25"/>
    <w:rsid w:val="00DF19B6"/>
    <w:rsid w:val="00DF3179"/>
    <w:rsid w:val="00E025D0"/>
    <w:rsid w:val="00E02F45"/>
    <w:rsid w:val="00E06881"/>
    <w:rsid w:val="00E07E65"/>
    <w:rsid w:val="00E14135"/>
    <w:rsid w:val="00E142C4"/>
    <w:rsid w:val="00E16537"/>
    <w:rsid w:val="00E174F6"/>
    <w:rsid w:val="00E20746"/>
    <w:rsid w:val="00E236C9"/>
    <w:rsid w:val="00E24CFA"/>
    <w:rsid w:val="00E32F3A"/>
    <w:rsid w:val="00E32FAC"/>
    <w:rsid w:val="00E35BB9"/>
    <w:rsid w:val="00E36ADB"/>
    <w:rsid w:val="00E37052"/>
    <w:rsid w:val="00E4037D"/>
    <w:rsid w:val="00E5567B"/>
    <w:rsid w:val="00E55F6F"/>
    <w:rsid w:val="00E562DB"/>
    <w:rsid w:val="00E63035"/>
    <w:rsid w:val="00E63CC0"/>
    <w:rsid w:val="00E64872"/>
    <w:rsid w:val="00E64FAE"/>
    <w:rsid w:val="00E67191"/>
    <w:rsid w:val="00E679E0"/>
    <w:rsid w:val="00E70423"/>
    <w:rsid w:val="00E72916"/>
    <w:rsid w:val="00E73BEB"/>
    <w:rsid w:val="00E819FA"/>
    <w:rsid w:val="00E83313"/>
    <w:rsid w:val="00E85548"/>
    <w:rsid w:val="00E87223"/>
    <w:rsid w:val="00E92BC6"/>
    <w:rsid w:val="00EA0F0A"/>
    <w:rsid w:val="00EA2F8E"/>
    <w:rsid w:val="00EA43A6"/>
    <w:rsid w:val="00EA6D04"/>
    <w:rsid w:val="00EB1279"/>
    <w:rsid w:val="00EB1EA9"/>
    <w:rsid w:val="00EB3F26"/>
    <w:rsid w:val="00EB4DBF"/>
    <w:rsid w:val="00EB4E1F"/>
    <w:rsid w:val="00EC0DB6"/>
    <w:rsid w:val="00EC5876"/>
    <w:rsid w:val="00EC6697"/>
    <w:rsid w:val="00EC69F7"/>
    <w:rsid w:val="00ED1EB2"/>
    <w:rsid w:val="00EE3D4E"/>
    <w:rsid w:val="00EE4A20"/>
    <w:rsid w:val="00EE6D9A"/>
    <w:rsid w:val="00EE78BA"/>
    <w:rsid w:val="00EF619D"/>
    <w:rsid w:val="00EF6483"/>
    <w:rsid w:val="00F00A7E"/>
    <w:rsid w:val="00F02143"/>
    <w:rsid w:val="00F021AC"/>
    <w:rsid w:val="00F07AC4"/>
    <w:rsid w:val="00F15C51"/>
    <w:rsid w:val="00F172B5"/>
    <w:rsid w:val="00F20419"/>
    <w:rsid w:val="00F2080F"/>
    <w:rsid w:val="00F22A99"/>
    <w:rsid w:val="00F2586F"/>
    <w:rsid w:val="00F27A60"/>
    <w:rsid w:val="00F37BFF"/>
    <w:rsid w:val="00F43F3A"/>
    <w:rsid w:val="00F51F63"/>
    <w:rsid w:val="00F52E92"/>
    <w:rsid w:val="00F54542"/>
    <w:rsid w:val="00F548E7"/>
    <w:rsid w:val="00F57387"/>
    <w:rsid w:val="00F60F28"/>
    <w:rsid w:val="00F62C3F"/>
    <w:rsid w:val="00F63CF5"/>
    <w:rsid w:val="00F64FF2"/>
    <w:rsid w:val="00F65C56"/>
    <w:rsid w:val="00F66F81"/>
    <w:rsid w:val="00F7030E"/>
    <w:rsid w:val="00F7112D"/>
    <w:rsid w:val="00F816B8"/>
    <w:rsid w:val="00F857B6"/>
    <w:rsid w:val="00F87036"/>
    <w:rsid w:val="00F91E8D"/>
    <w:rsid w:val="00F97ABA"/>
    <w:rsid w:val="00F97BAF"/>
    <w:rsid w:val="00FA0575"/>
    <w:rsid w:val="00FA3FEA"/>
    <w:rsid w:val="00FA53E7"/>
    <w:rsid w:val="00FB3D79"/>
    <w:rsid w:val="00FC0759"/>
    <w:rsid w:val="00FC139D"/>
    <w:rsid w:val="00FC3A11"/>
    <w:rsid w:val="00FC7AD5"/>
    <w:rsid w:val="00FD41A3"/>
    <w:rsid w:val="00FD4327"/>
    <w:rsid w:val="00FD553D"/>
    <w:rsid w:val="00FD7C48"/>
    <w:rsid w:val="00FE21CA"/>
    <w:rsid w:val="00FE2F07"/>
    <w:rsid w:val="00FE7E9E"/>
    <w:rsid w:val="00FF69D1"/>
    <w:rsid w:val="02C24BF1"/>
    <w:rsid w:val="04675A50"/>
    <w:rsid w:val="04B50EB1"/>
    <w:rsid w:val="06D27AF8"/>
    <w:rsid w:val="08966904"/>
    <w:rsid w:val="08C16076"/>
    <w:rsid w:val="09000221"/>
    <w:rsid w:val="0BB2614A"/>
    <w:rsid w:val="0D8F57AB"/>
    <w:rsid w:val="0DCD726B"/>
    <w:rsid w:val="0DD8176C"/>
    <w:rsid w:val="0F515C7A"/>
    <w:rsid w:val="0F59068B"/>
    <w:rsid w:val="10A44651"/>
    <w:rsid w:val="115B06EA"/>
    <w:rsid w:val="11C47712"/>
    <w:rsid w:val="122338FE"/>
    <w:rsid w:val="12EC0194"/>
    <w:rsid w:val="13485F29"/>
    <w:rsid w:val="1A171F2C"/>
    <w:rsid w:val="1CF77E61"/>
    <w:rsid w:val="1E4C1AE7"/>
    <w:rsid w:val="1EAB7F41"/>
    <w:rsid w:val="1FC14756"/>
    <w:rsid w:val="224A458F"/>
    <w:rsid w:val="23D5257E"/>
    <w:rsid w:val="23D5432C"/>
    <w:rsid w:val="2432352D"/>
    <w:rsid w:val="24BB5C18"/>
    <w:rsid w:val="258B6B7F"/>
    <w:rsid w:val="27152C75"/>
    <w:rsid w:val="28810F26"/>
    <w:rsid w:val="2A44045E"/>
    <w:rsid w:val="2BEA293F"/>
    <w:rsid w:val="2DBF0527"/>
    <w:rsid w:val="2EDC2A13"/>
    <w:rsid w:val="301F34FF"/>
    <w:rsid w:val="30B264B9"/>
    <w:rsid w:val="31EB11BF"/>
    <w:rsid w:val="33185FE3"/>
    <w:rsid w:val="355E6877"/>
    <w:rsid w:val="35BB5A78"/>
    <w:rsid w:val="37602A7B"/>
    <w:rsid w:val="38EF759E"/>
    <w:rsid w:val="3B5D1A6C"/>
    <w:rsid w:val="3CEF24AB"/>
    <w:rsid w:val="3D2959BD"/>
    <w:rsid w:val="3DE9514C"/>
    <w:rsid w:val="3EFC4A0B"/>
    <w:rsid w:val="3FB96871"/>
    <w:rsid w:val="40142D0E"/>
    <w:rsid w:val="418807D8"/>
    <w:rsid w:val="43171E14"/>
    <w:rsid w:val="43DE2931"/>
    <w:rsid w:val="44A34A52"/>
    <w:rsid w:val="457C2402"/>
    <w:rsid w:val="47262F6D"/>
    <w:rsid w:val="48217291"/>
    <w:rsid w:val="483416BA"/>
    <w:rsid w:val="488732EA"/>
    <w:rsid w:val="496D4E83"/>
    <w:rsid w:val="4A5D4EF8"/>
    <w:rsid w:val="4C1C049B"/>
    <w:rsid w:val="4E1B4818"/>
    <w:rsid w:val="4EC15329"/>
    <w:rsid w:val="51121E6C"/>
    <w:rsid w:val="52911BE2"/>
    <w:rsid w:val="52B0193D"/>
    <w:rsid w:val="52D7511B"/>
    <w:rsid w:val="55627866"/>
    <w:rsid w:val="577949F3"/>
    <w:rsid w:val="58C425E6"/>
    <w:rsid w:val="5BB57FC4"/>
    <w:rsid w:val="5CC04E72"/>
    <w:rsid w:val="5E6D4B86"/>
    <w:rsid w:val="5FC86518"/>
    <w:rsid w:val="604B21FE"/>
    <w:rsid w:val="622540F5"/>
    <w:rsid w:val="637D1D0F"/>
    <w:rsid w:val="640840D5"/>
    <w:rsid w:val="66407DEE"/>
    <w:rsid w:val="67AF7FBD"/>
    <w:rsid w:val="6A6634FD"/>
    <w:rsid w:val="6BA811AC"/>
    <w:rsid w:val="6C0703C8"/>
    <w:rsid w:val="6ED8604B"/>
    <w:rsid w:val="71125845"/>
    <w:rsid w:val="7189187F"/>
    <w:rsid w:val="75530B22"/>
    <w:rsid w:val="76377AFB"/>
    <w:rsid w:val="76F105F2"/>
    <w:rsid w:val="78886D34"/>
    <w:rsid w:val="788F00C3"/>
    <w:rsid w:val="78B74F24"/>
    <w:rsid w:val="79420C91"/>
    <w:rsid w:val="79A33E26"/>
    <w:rsid w:val="7B474C85"/>
    <w:rsid w:val="7C69758F"/>
    <w:rsid w:val="7EDB5E10"/>
    <w:rsid w:val="7FB6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00073"/>
  <w15:docId w15:val="{D291A20C-1D39-4203-9E50-F97F4002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hAnsi="Calibri"/>
      <w:kern w:val="1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 Indent"/>
    <w:basedOn w:val="a"/>
    <w:link w:val="a6"/>
    <w:uiPriority w:val="99"/>
    <w:unhideWhenUsed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844"/>
    </w:pPr>
    <w:rPr>
      <w:rFonts w:ascii="Times New Roman" w:eastAsia="仿宋_GB2312" w:hAnsi="Times New Roman"/>
      <w:kern w:val="2"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  <w:kern w:val="1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Calibri" w:eastAsia="宋体" w:hAnsi="Calibri" w:cs="Times New Roman"/>
      <w:b/>
      <w:bCs/>
      <w:kern w:val="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Calibri" w:eastAsia="宋体" w:hAnsi="Calibri" w:cs="Times New Roman"/>
      <w:kern w:val="1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c">
    <w:name w:val="页眉 字符"/>
    <w:basedOn w:val="a0"/>
    <w:link w:val="ab"/>
    <w:uiPriority w:val="99"/>
    <w:qFormat/>
    <w:rPr>
      <w:rFonts w:ascii="Calibri" w:eastAsia="宋体" w:hAnsi="Calibri" w:cs="Times New Roman"/>
      <w:kern w:val="1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Calibri" w:eastAsia="宋体" w:hAnsi="Calibri" w:cs="Times New Roman"/>
      <w:kern w:val="1"/>
      <w:sz w:val="18"/>
      <w:szCs w:val="18"/>
    </w:rPr>
  </w:style>
  <w:style w:type="paragraph" w:styleId="af2">
    <w:name w:val="No Spacing"/>
    <w:uiPriority w:val="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hAnsi="Calibri"/>
      <w:kern w:val="1"/>
      <w:sz w:val="21"/>
      <w:szCs w:val="22"/>
    </w:rPr>
  </w:style>
  <w:style w:type="character" w:customStyle="1" w:styleId="apple-converted-space">
    <w:name w:val="apple-converted-space"/>
    <w:basedOn w:val="a0"/>
    <w:qFormat/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正文文本缩进 字符"/>
    <w:basedOn w:val="a0"/>
    <w:link w:val="a5"/>
    <w:uiPriority w:val="99"/>
    <w:qFormat/>
    <w:rPr>
      <w:rFonts w:eastAsia="仿宋_GB2312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0FDED-6682-4E7B-B2A9-EDAF8A7F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infaith Mancy</dc:creator>
  <cp:lastModifiedBy>Infaith_wqy</cp:lastModifiedBy>
  <cp:revision>226</cp:revision>
  <cp:lastPrinted>2017-01-13T08:35:00Z</cp:lastPrinted>
  <dcterms:created xsi:type="dcterms:W3CDTF">2018-07-02T07:24:00Z</dcterms:created>
  <dcterms:modified xsi:type="dcterms:W3CDTF">2025-06-25T06:26:00Z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66892770A5FE4FDFB505A90FE98557AD</vt:lpwstr>
  </property>
</Properties>
</file>