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0A3" w:rsidRDefault="000111A7">
      <w:pPr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>证券代码：603858         证券简称：</w:t>
      </w:r>
      <w:r>
        <w:rPr>
          <w:rFonts w:asciiTheme="minorEastAsia" w:eastAsiaTheme="minorEastAsia" w:hAnsiTheme="minorEastAsia" w:hint="eastAsia"/>
          <w:sz w:val="24"/>
          <w:szCs w:val="24"/>
        </w:rPr>
        <w:t>步长</w:t>
      </w:r>
      <w:r>
        <w:rPr>
          <w:rFonts w:asciiTheme="minorEastAsia" w:eastAsiaTheme="minorEastAsia" w:hAnsiTheme="minorEastAsia"/>
          <w:sz w:val="24"/>
          <w:szCs w:val="24"/>
        </w:rPr>
        <w:t>制药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     </w:t>
      </w:r>
      <w:r w:rsidR="009A6461">
        <w:rPr>
          <w:rFonts w:asciiTheme="minorEastAsia" w:eastAsiaTheme="minorEastAsia" w:hAnsiTheme="minor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>
        <w:rPr>
          <w:rFonts w:asciiTheme="minorEastAsia" w:eastAsiaTheme="minorEastAsia" w:hAnsiTheme="minorEastAsia"/>
          <w:sz w:val="24"/>
          <w:szCs w:val="24"/>
        </w:rPr>
        <w:t>公告编号：202</w:t>
      </w:r>
      <w:r w:rsidR="009037E5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/>
          <w:sz w:val="24"/>
          <w:szCs w:val="24"/>
        </w:rPr>
        <w:t>-</w:t>
      </w:r>
      <w:r w:rsidR="00B477A1">
        <w:rPr>
          <w:rFonts w:asciiTheme="minorEastAsia" w:eastAsiaTheme="minorEastAsia" w:hAnsiTheme="minorEastAsia"/>
          <w:sz w:val="24"/>
          <w:szCs w:val="24"/>
        </w:rPr>
        <w:t>094</w:t>
      </w:r>
    </w:p>
    <w:p w:rsidR="001820A3" w:rsidRDefault="000111A7">
      <w:pPr>
        <w:spacing w:beforeLines="50" w:before="120" w:afterLines="50" w:after="120" w:line="360" w:lineRule="auto"/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山东步长制药股份有限公司</w:t>
      </w:r>
    </w:p>
    <w:p w:rsidR="001820A3" w:rsidRDefault="000111A7">
      <w:pPr>
        <w:spacing w:beforeLines="50" w:before="120" w:afterLines="50" w:after="120" w:line="360" w:lineRule="auto"/>
        <w:jc w:val="center"/>
        <w:rPr>
          <w:rFonts w:asciiTheme="majorEastAsia" w:eastAsiaTheme="majorEastAsia" w:hAnsiTheme="majorEastAsia"/>
          <w:b/>
          <w:color w:val="FF0000"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关于拟放弃优先受让控股子公司股权暨关联交易的</w:t>
      </w:r>
      <w:r w:rsidR="00BD0D6F"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进展</w:t>
      </w:r>
      <w:r>
        <w:rPr>
          <w:rFonts w:asciiTheme="majorEastAsia" w:eastAsiaTheme="majorEastAsia" w:hAnsiTheme="majorEastAsia" w:hint="eastAsia"/>
          <w:b/>
          <w:color w:val="FF0000"/>
          <w:sz w:val="32"/>
          <w:szCs w:val="32"/>
        </w:rPr>
        <w:t>公告</w:t>
      </w:r>
    </w:p>
    <w:p w:rsidR="001820A3" w:rsidRDefault="000111A7">
      <w:pPr>
        <w:pBdr>
          <w:top w:val="single" w:sz="4" w:space="10" w:color="auto"/>
          <w:left w:val="single" w:sz="4" w:space="4" w:color="auto"/>
          <w:bottom w:val="single" w:sz="4" w:space="0" w:color="auto"/>
          <w:right w:val="single" w:sz="4" w:space="4" w:color="auto"/>
        </w:pBdr>
        <w:adjustRightInd w:val="0"/>
        <w:snapToGrid w:val="0"/>
        <w:spacing w:beforeLines="50" w:before="120" w:line="360" w:lineRule="auto"/>
        <w:ind w:firstLineChars="200" w:firstLine="480"/>
        <w:rPr>
          <w:rFonts w:asciiTheme="minorEastAsia" w:eastAsiaTheme="minorEastAsia" w:hAnsiTheme="minorEastAsia"/>
          <w:kern w:val="2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本公司董事会及全体董事保证本公告内容不存在任何虚假记载、误导性陈述或者重大遗漏，并对其内容的真实性、准确性和完整性承担法律责任。</w:t>
      </w:r>
    </w:p>
    <w:p w:rsidR="001820A3" w:rsidRPr="0022145C" w:rsidRDefault="001820A3" w:rsidP="00BD0D6F">
      <w:pPr>
        <w:pStyle w:val="af"/>
        <w:spacing w:line="360" w:lineRule="auto"/>
        <w:outlineLvl w:val="0"/>
        <w:rPr>
          <w:rFonts w:asciiTheme="minorEastAsia" w:eastAsiaTheme="minorEastAsia" w:hAnsiTheme="minorEastAsia"/>
          <w:b/>
          <w:sz w:val="24"/>
          <w:szCs w:val="24"/>
        </w:rPr>
      </w:pPr>
    </w:p>
    <w:p w:rsidR="001820A3" w:rsidRDefault="000111A7">
      <w:pPr>
        <w:pStyle w:val="af"/>
        <w:spacing w:afterLines="50" w:after="120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一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、交易概述</w:t>
      </w:r>
    </w:p>
    <w:p w:rsidR="001C0D5D" w:rsidRDefault="000111A7" w:rsidP="001C0D5D">
      <w:pPr>
        <w:pStyle w:val="af"/>
        <w:spacing w:afterLines="50" w:after="120" w:line="360" w:lineRule="auto"/>
        <w:ind w:firstLineChars="200" w:firstLine="480"/>
        <w:outlineLvl w:val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因业务发展需要，山东步长制药股份有限公司（以下简称“公司”</w:t>
      </w:r>
      <w:r w:rsidR="00972A06">
        <w:rPr>
          <w:rFonts w:asciiTheme="minorEastAsia" w:eastAsiaTheme="minorEastAsia" w:hAnsiTheme="minorEastAsia" w:hint="eastAsia"/>
          <w:sz w:val="24"/>
          <w:szCs w:val="24"/>
        </w:rPr>
        <w:t>或“步长制药”</w:t>
      </w:r>
      <w:r>
        <w:rPr>
          <w:rFonts w:asciiTheme="minorEastAsia" w:eastAsiaTheme="minorEastAsia" w:hAnsiTheme="minorEastAsia" w:hint="eastAsia"/>
          <w:sz w:val="24"/>
          <w:szCs w:val="24"/>
        </w:rPr>
        <w:t>）控股子公司</w:t>
      </w:r>
      <w:r w:rsidR="00B143FD" w:rsidRPr="00B143FD">
        <w:rPr>
          <w:rFonts w:asciiTheme="minorEastAsia" w:eastAsiaTheme="minorEastAsia" w:hAnsiTheme="minorEastAsia" w:hint="eastAsia"/>
          <w:sz w:val="24"/>
          <w:szCs w:val="24"/>
        </w:rPr>
        <w:t>四川泸州步长生物制药有限公司（以下简称“泸州步长”）</w:t>
      </w:r>
      <w:r>
        <w:rPr>
          <w:rFonts w:asciiTheme="minorEastAsia" w:eastAsiaTheme="minorEastAsia" w:hAnsiTheme="minorEastAsia" w:hint="eastAsia"/>
          <w:sz w:val="24"/>
          <w:szCs w:val="24"/>
        </w:rPr>
        <w:t>股东</w:t>
      </w:r>
      <w:r w:rsidR="00B143FD" w:rsidRPr="00B143FD">
        <w:rPr>
          <w:rFonts w:asciiTheme="minorEastAsia" w:eastAsiaTheme="minorEastAsia" w:hAnsiTheme="minorEastAsia" w:hint="eastAsia"/>
          <w:sz w:val="24"/>
          <w:szCs w:val="24"/>
        </w:rPr>
        <w:t>四川天润元企业管理有限公司（以下简称“四川天润元”）拟以880</w:t>
      </w:r>
      <w:r w:rsidR="009A6461">
        <w:rPr>
          <w:rFonts w:asciiTheme="minorEastAsia" w:eastAsiaTheme="minorEastAsia" w:hAnsiTheme="minorEastAsia" w:hint="eastAsia"/>
          <w:sz w:val="24"/>
          <w:szCs w:val="24"/>
        </w:rPr>
        <w:t>万元交易价格将其持有的泸州步长</w:t>
      </w:r>
      <w:r w:rsidR="00B143FD" w:rsidRPr="00B143FD">
        <w:rPr>
          <w:rFonts w:asciiTheme="minorEastAsia" w:eastAsiaTheme="minorEastAsia" w:hAnsiTheme="minorEastAsia" w:hint="eastAsia"/>
          <w:sz w:val="24"/>
          <w:szCs w:val="24"/>
        </w:rPr>
        <w:t>2%股权转让给海南祺泓盛企业管理合伙企业（有限合伙）（以下简称“海南祺泓盛”），海南祺泓盛系泸州步长的员工持股平台。公司同意放弃优先受让权，交易完成后，公司持有泸州步长96.8636%股权不变。</w:t>
      </w:r>
      <w:r w:rsidR="00BD0D6F" w:rsidRPr="00BD0D6F">
        <w:rPr>
          <w:rFonts w:asciiTheme="minorEastAsia" w:eastAsiaTheme="minorEastAsia" w:hAnsiTheme="minorEastAsia" w:hint="eastAsia"/>
          <w:sz w:val="24"/>
          <w:szCs w:val="24"/>
        </w:rPr>
        <w:t>具体内容详见公司</w:t>
      </w:r>
      <w:r w:rsidR="00BD0D6F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BD0D6F">
        <w:rPr>
          <w:rFonts w:asciiTheme="minorEastAsia" w:eastAsiaTheme="minorEastAsia" w:hAnsiTheme="minorEastAsia"/>
          <w:sz w:val="24"/>
          <w:szCs w:val="24"/>
        </w:rPr>
        <w:t>5</w:t>
      </w:r>
      <w:r w:rsidR="00BD0D6F" w:rsidRPr="00BD0D6F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D0D6F">
        <w:rPr>
          <w:rFonts w:asciiTheme="minorEastAsia" w:eastAsiaTheme="minorEastAsia" w:hAnsiTheme="minorEastAsia" w:hint="eastAsia"/>
          <w:sz w:val="24"/>
          <w:szCs w:val="24"/>
        </w:rPr>
        <w:t>3</w:t>
      </w:r>
      <w:r w:rsidR="00BD0D6F" w:rsidRPr="00BD0D6F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1C0D5D">
        <w:rPr>
          <w:rFonts w:asciiTheme="minorEastAsia" w:eastAsiaTheme="minorEastAsia" w:hAnsiTheme="minorEastAsia" w:hint="eastAsia"/>
          <w:sz w:val="24"/>
          <w:szCs w:val="24"/>
        </w:rPr>
        <w:t>8</w:t>
      </w:r>
      <w:r w:rsidR="00BD0D6F" w:rsidRPr="00BD0D6F">
        <w:rPr>
          <w:rFonts w:asciiTheme="minorEastAsia" w:eastAsiaTheme="minorEastAsia" w:hAnsiTheme="minorEastAsia" w:hint="eastAsia"/>
          <w:sz w:val="24"/>
          <w:szCs w:val="24"/>
        </w:rPr>
        <w:t>日披露于上海证券交易所网站（www.sse.com.cn）的《关于拟放弃优先受让控股子公司股权暨关联交易的公告》（公告编号：</w:t>
      </w:r>
      <w:r w:rsidR="00BD0D6F">
        <w:rPr>
          <w:rFonts w:asciiTheme="minorEastAsia" w:eastAsiaTheme="minorEastAsia" w:hAnsiTheme="minorEastAsia" w:hint="eastAsia"/>
          <w:sz w:val="24"/>
          <w:szCs w:val="24"/>
        </w:rPr>
        <w:t>202</w:t>
      </w:r>
      <w:r w:rsidR="00BD0D6F">
        <w:rPr>
          <w:rFonts w:asciiTheme="minorEastAsia" w:eastAsiaTheme="minorEastAsia" w:hAnsiTheme="minorEastAsia"/>
          <w:sz w:val="24"/>
          <w:szCs w:val="24"/>
        </w:rPr>
        <w:t>5</w:t>
      </w:r>
      <w:r w:rsidR="00BD0D6F">
        <w:rPr>
          <w:rFonts w:asciiTheme="minorEastAsia" w:eastAsiaTheme="minorEastAsia" w:hAnsiTheme="minorEastAsia" w:hint="eastAsia"/>
          <w:sz w:val="24"/>
          <w:szCs w:val="24"/>
        </w:rPr>
        <w:t>-</w:t>
      </w:r>
      <w:r w:rsidR="00BD0D6F">
        <w:rPr>
          <w:rFonts w:asciiTheme="minorEastAsia" w:eastAsiaTheme="minorEastAsia" w:hAnsiTheme="minorEastAsia"/>
          <w:sz w:val="24"/>
          <w:szCs w:val="24"/>
        </w:rPr>
        <w:t>048</w:t>
      </w:r>
      <w:r w:rsidR="00BD0D6F" w:rsidRPr="00BD0D6F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1C0D5D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B477A1" w:rsidRPr="001C0D5D" w:rsidRDefault="00B477A1" w:rsidP="001C0D5D">
      <w:pPr>
        <w:pStyle w:val="af"/>
        <w:spacing w:afterLines="50" w:after="120" w:line="360" w:lineRule="auto"/>
        <w:ind w:firstLineChars="200" w:firstLine="480"/>
        <w:outlineLvl w:val="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经友好协商，2025年5月8日，各方就本次股权转让中的股权转让价款支付安排进行补充约定，并正式签署了《四川泸州步长生物制药有限公司股权转让协议之补充协议》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具体内容详见公司</w:t>
      </w: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年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月</w:t>
      </w:r>
      <w:r>
        <w:rPr>
          <w:rFonts w:asciiTheme="minorEastAsia" w:eastAsiaTheme="minorEastAsia" w:hAnsiTheme="minorEastAsia"/>
          <w:sz w:val="24"/>
          <w:szCs w:val="24"/>
        </w:rPr>
        <w:t>9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日披露于上海证券交易所网站（www.sse.com.cn）的《</w:t>
      </w:r>
      <w:r w:rsidRPr="00B477A1">
        <w:rPr>
          <w:rFonts w:asciiTheme="minorEastAsia" w:eastAsiaTheme="minorEastAsia" w:hAnsiTheme="minorEastAsia" w:hint="eastAsia"/>
          <w:sz w:val="24"/>
          <w:szCs w:val="24"/>
        </w:rPr>
        <w:t>关于拟放弃优先受让控股子公司股权暨关联交易的进展公告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》（公告编号：</w:t>
      </w:r>
      <w:r>
        <w:rPr>
          <w:rFonts w:asciiTheme="minorEastAsia" w:eastAsiaTheme="minorEastAsia" w:hAnsiTheme="minorEastAsia" w:hint="eastAsia"/>
          <w:sz w:val="24"/>
          <w:szCs w:val="24"/>
        </w:rPr>
        <w:t>202</w:t>
      </w:r>
      <w:r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-</w:t>
      </w:r>
      <w:r>
        <w:rPr>
          <w:rFonts w:asciiTheme="minorEastAsia" w:eastAsiaTheme="minorEastAsia" w:hAnsiTheme="minorEastAsia"/>
          <w:sz w:val="24"/>
          <w:szCs w:val="24"/>
        </w:rPr>
        <w:t>086</w:t>
      </w:r>
      <w:r w:rsidRPr="00BD0D6F">
        <w:rPr>
          <w:rFonts w:asciiTheme="minorEastAsia" w:eastAsiaTheme="minorEastAsia" w:hAnsiTheme="minorEastAsia" w:hint="eastAsia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A47409" w:rsidRDefault="000111A7" w:rsidP="00BD0D6F">
      <w:pPr>
        <w:pStyle w:val="af"/>
        <w:spacing w:afterLines="50" w:after="120" w:line="360" w:lineRule="auto"/>
        <w:ind w:firstLineChars="200" w:firstLine="482"/>
        <w:outlineLvl w:val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t>二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、</w:t>
      </w:r>
      <w:r w:rsidR="00BD0D6F">
        <w:rPr>
          <w:rFonts w:asciiTheme="minorEastAsia" w:eastAsiaTheme="minorEastAsia" w:hAnsiTheme="minorEastAsia" w:hint="eastAsia"/>
          <w:b/>
          <w:sz w:val="24"/>
          <w:szCs w:val="24"/>
        </w:rPr>
        <w:t>本次交易的进展</w:t>
      </w:r>
    </w:p>
    <w:p w:rsid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近日，</w:t>
      </w:r>
      <w:r w:rsidRPr="00B143FD">
        <w:rPr>
          <w:rFonts w:asciiTheme="minorEastAsia" w:eastAsiaTheme="minorEastAsia" w:hAnsiTheme="minorEastAsia" w:hint="eastAsia"/>
          <w:sz w:val="24"/>
          <w:szCs w:val="24"/>
        </w:rPr>
        <w:t>泸州步长</w:t>
      </w:r>
      <w:r>
        <w:rPr>
          <w:rFonts w:asciiTheme="minorEastAsia" w:eastAsiaTheme="minorEastAsia" w:hAnsiTheme="minorEastAsia" w:hint="eastAsia"/>
          <w:sz w:val="24"/>
          <w:szCs w:val="24"/>
        </w:rPr>
        <w:t>已完成工商变更登记手续</w:t>
      </w:r>
      <w:r w:rsidRPr="00B477A1">
        <w:rPr>
          <w:rFonts w:asciiTheme="minorEastAsia" w:eastAsiaTheme="minorEastAsia" w:hAnsiTheme="minorEastAsia" w:hint="eastAsia"/>
          <w:sz w:val="24"/>
          <w:szCs w:val="24"/>
        </w:rPr>
        <w:t>。</w:t>
      </w:r>
      <w:r w:rsidRPr="00B477A1">
        <w:rPr>
          <w:rFonts w:asciiTheme="minorEastAsia" w:eastAsiaTheme="minorEastAsia" w:hAnsiTheme="minorEastAsia" w:hint="eastAsia"/>
          <w:sz w:val="24"/>
          <w:szCs w:val="24"/>
        </w:rPr>
        <w:t>变更后的相关信息如下</w:t>
      </w:r>
      <w:r w:rsidRPr="00B477A1">
        <w:rPr>
          <w:rFonts w:asciiTheme="minorEastAsia" w:eastAsiaTheme="minorEastAsia" w:hAnsiTheme="minorEastAsia" w:hint="eastAsia"/>
          <w:sz w:val="24"/>
          <w:szCs w:val="24"/>
        </w:rPr>
        <w:t>：</w:t>
      </w:r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名称：四川泸州步长生物制药有限公司</w:t>
      </w:r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类型：其他有限责任公司</w:t>
      </w:r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法定代表人：杨春</w:t>
      </w:r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注册资本：44,000万元整</w:t>
      </w:r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成立日期：2014年09月17日</w:t>
      </w:r>
      <w:bookmarkStart w:id="0" w:name="_GoBack"/>
      <w:bookmarkEnd w:id="0"/>
    </w:p>
    <w:p w:rsidR="00B477A1" w:rsidRP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 w:hint="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lastRenderedPageBreak/>
        <w:t>住所：四川省泸州市泸县康乐大道西段</w:t>
      </w:r>
      <w:r w:rsidR="00D269F2">
        <w:rPr>
          <w:rFonts w:asciiTheme="minorEastAsia" w:eastAsiaTheme="minorEastAsia" w:hAnsiTheme="minorEastAsia" w:hint="eastAsia"/>
          <w:sz w:val="24"/>
          <w:szCs w:val="24"/>
        </w:rPr>
        <w:t>480</w:t>
      </w:r>
      <w:r w:rsidRPr="00B477A1">
        <w:rPr>
          <w:rFonts w:asciiTheme="minorEastAsia" w:eastAsiaTheme="minorEastAsia" w:hAnsiTheme="minorEastAsia" w:hint="eastAsia"/>
          <w:sz w:val="24"/>
          <w:szCs w:val="24"/>
        </w:rPr>
        <w:t>号</w:t>
      </w:r>
    </w:p>
    <w:p w:rsid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 w:rsidRPr="00B477A1">
        <w:rPr>
          <w:rFonts w:asciiTheme="minorEastAsia" w:eastAsiaTheme="minorEastAsia" w:hAnsiTheme="minorEastAsia" w:hint="eastAsia"/>
          <w:sz w:val="24"/>
          <w:szCs w:val="24"/>
        </w:rPr>
        <w:t>经营范围：许可项目：药品生产；药品批发；药品进出口（依法须经批准的项目，经相关部门批准后方可开展经营活动,具体经营项目以相关部门批准文件或许可证件为准）一般项目：药品委托生产；技术服务、技术开发、技术咨询、技术交流、技术转让、技术推广；医学研究和试验发展（除依法须经批准的项目外，凭营业执照依法自主开展经营活动）。</w:t>
      </w:r>
    </w:p>
    <w:p w:rsidR="00B477A1" w:rsidRDefault="00B477A1" w:rsidP="00B477A1">
      <w:pPr>
        <w:pStyle w:val="af"/>
        <w:pBdr>
          <w:bottom w:val="none" w:sz="0" w:space="5" w:color="000000"/>
        </w:pBd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股权结构：</w:t>
      </w:r>
    </w:p>
    <w:tbl>
      <w:tblPr>
        <w:tblStyle w:val="ad"/>
        <w:tblW w:w="8359" w:type="dxa"/>
        <w:jc w:val="center"/>
        <w:tblLook w:val="04A0" w:firstRow="1" w:lastRow="0" w:firstColumn="1" w:lastColumn="0" w:noHBand="0" w:noVBand="1"/>
      </w:tblPr>
      <w:tblGrid>
        <w:gridCol w:w="1129"/>
        <w:gridCol w:w="3544"/>
        <w:gridCol w:w="3686"/>
      </w:tblGrid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D269F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3544" w:type="dxa"/>
            <w:vAlign w:val="center"/>
          </w:tcPr>
          <w:p w:rsidR="00B477A1" w:rsidRDefault="00B477A1" w:rsidP="00D269F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股东名称（姓名）</w:t>
            </w:r>
          </w:p>
        </w:tc>
        <w:tc>
          <w:tcPr>
            <w:tcW w:w="3686" w:type="dxa"/>
            <w:vAlign w:val="center"/>
          </w:tcPr>
          <w:p w:rsidR="00B477A1" w:rsidRDefault="00B477A1" w:rsidP="00D269F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持股比例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3544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步长制药</w:t>
            </w:r>
          </w:p>
        </w:tc>
        <w:tc>
          <w:tcPr>
            <w:tcW w:w="3686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A27C0D">
              <w:rPr>
                <w:rFonts w:asciiTheme="minorEastAsia" w:eastAsiaTheme="minorEastAsia" w:hAnsiTheme="minorEastAsia"/>
                <w:sz w:val="24"/>
                <w:szCs w:val="24"/>
              </w:rPr>
              <w:t>96.86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36%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Pr="00A27C0D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27C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3544" w:type="dxa"/>
            <w:vAlign w:val="center"/>
          </w:tcPr>
          <w:p w:rsidR="00B477A1" w:rsidRPr="00A27C0D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27C0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海南祺泓盛</w:t>
            </w:r>
          </w:p>
        </w:tc>
        <w:tc>
          <w:tcPr>
            <w:tcW w:w="3686" w:type="dxa"/>
            <w:vAlign w:val="center"/>
          </w:tcPr>
          <w:p w:rsidR="00B477A1" w:rsidRPr="00A27C0D" w:rsidRDefault="00B477A1" w:rsidP="00D269F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27C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2.000</w:t>
            </w:r>
            <w:r>
              <w:rPr>
                <w:rFonts w:asciiTheme="minorEastAsia" w:eastAsiaTheme="minorEastAsia" w:hAnsiTheme="minorEastAsia"/>
                <w:b/>
                <w:sz w:val="24"/>
                <w:szCs w:val="24"/>
              </w:rPr>
              <w:t>0</w:t>
            </w:r>
            <w:r w:rsidRPr="00A27C0D">
              <w:rPr>
                <w:rFonts w:asciiTheme="minorEastAsia" w:eastAsiaTheme="minorEastAsia" w:hAnsiTheme="minorEastAsia"/>
                <w:b/>
                <w:sz w:val="24"/>
                <w:szCs w:val="24"/>
              </w:rPr>
              <w:t>%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3544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陈隽平</w:t>
            </w:r>
          </w:p>
        </w:tc>
        <w:tc>
          <w:tcPr>
            <w:tcW w:w="3686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1.0000%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3544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王宝才</w:t>
            </w:r>
          </w:p>
        </w:tc>
        <w:tc>
          <w:tcPr>
            <w:tcW w:w="3686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0.0909%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3544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王新</w:t>
            </w:r>
          </w:p>
        </w:tc>
        <w:tc>
          <w:tcPr>
            <w:tcW w:w="3686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0.0455%</w:t>
            </w:r>
          </w:p>
        </w:tc>
      </w:tr>
      <w:tr w:rsidR="00B477A1" w:rsidTr="00D269F2">
        <w:trPr>
          <w:jc w:val="center"/>
        </w:trPr>
        <w:tc>
          <w:tcPr>
            <w:tcW w:w="1129" w:type="dxa"/>
            <w:vAlign w:val="center"/>
          </w:tcPr>
          <w:p w:rsidR="00B477A1" w:rsidRDefault="00B477A1" w:rsidP="00D269F2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合计</w:t>
            </w:r>
          </w:p>
        </w:tc>
        <w:tc>
          <w:tcPr>
            <w:tcW w:w="3544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-</w:t>
            </w:r>
          </w:p>
        </w:tc>
        <w:tc>
          <w:tcPr>
            <w:tcW w:w="3686" w:type="dxa"/>
            <w:vAlign w:val="center"/>
          </w:tcPr>
          <w:p w:rsidR="00B477A1" w:rsidRDefault="00B477A1" w:rsidP="00717B8D">
            <w:pPr>
              <w:pStyle w:val="af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outlineLvl w:val="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00.0000%</w:t>
            </w:r>
          </w:p>
        </w:tc>
      </w:tr>
    </w:tbl>
    <w:p w:rsidR="001820A3" w:rsidRDefault="000111A7" w:rsidP="00D269F2">
      <w:pPr>
        <w:pStyle w:val="af"/>
        <w:pBdr>
          <w:bottom w:val="none" w:sz="0" w:space="5" w:color="000000"/>
        </w:pBdr>
        <w:spacing w:beforeLines="50" w:before="120" w:line="360" w:lineRule="auto"/>
        <w:ind w:firstLineChars="200" w:firstLine="500"/>
        <w:rPr>
          <w:rFonts w:asciiTheme="minorEastAsia" w:eastAsiaTheme="minorEastAsia" w:hAnsiTheme="minorEastAsia" w:cs="Arial"/>
          <w:sz w:val="25"/>
          <w:szCs w:val="25"/>
          <w:shd w:val="clear" w:color="auto" w:fill="FFFFFF"/>
        </w:rPr>
      </w:pPr>
      <w:r>
        <w:rPr>
          <w:rFonts w:asciiTheme="minorEastAsia" w:eastAsiaTheme="minorEastAsia" w:hAnsiTheme="minorEastAsia" w:cs="Arial" w:hint="eastAsia"/>
          <w:sz w:val="25"/>
          <w:szCs w:val="25"/>
          <w:shd w:val="clear" w:color="auto" w:fill="FFFFFF"/>
        </w:rPr>
        <w:t>特此公告。</w:t>
      </w:r>
    </w:p>
    <w:p w:rsidR="001820A3" w:rsidRDefault="001820A3">
      <w:pPr>
        <w:pStyle w:val="af"/>
        <w:pBdr>
          <w:bottom w:val="none" w:sz="0" w:space="5" w:color="000000"/>
        </w:pBdr>
        <w:spacing w:line="360" w:lineRule="auto"/>
        <w:rPr>
          <w:rFonts w:asciiTheme="minorEastAsia" w:eastAsiaTheme="minorEastAsia" w:hAnsiTheme="minorEastAsia" w:cs="Arial"/>
          <w:sz w:val="25"/>
          <w:szCs w:val="25"/>
          <w:shd w:val="clear" w:color="auto" w:fill="FFFFFF"/>
        </w:rPr>
      </w:pPr>
    </w:p>
    <w:p w:rsidR="001820A3" w:rsidRDefault="001820A3">
      <w:pPr>
        <w:autoSpaceDE w:val="0"/>
        <w:autoSpaceDN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KAPJJC+ËÎÌå"/>
          <w:sz w:val="24"/>
        </w:rPr>
      </w:pPr>
    </w:p>
    <w:p w:rsidR="001820A3" w:rsidRDefault="000111A7">
      <w:pPr>
        <w:autoSpaceDE w:val="0"/>
        <w:autoSpaceDN w:val="0"/>
        <w:spacing w:line="360" w:lineRule="auto"/>
        <w:ind w:firstLineChars="200" w:firstLine="480"/>
        <w:jc w:val="right"/>
        <w:rPr>
          <w:rFonts w:asciiTheme="minorEastAsia" w:eastAsiaTheme="minorEastAsia" w:hAnsiTheme="minorEastAsia" w:cs="KAPJJC+ËÎÌå"/>
          <w:sz w:val="24"/>
        </w:rPr>
      </w:pPr>
      <w:r>
        <w:rPr>
          <w:rFonts w:asciiTheme="minorEastAsia" w:eastAsiaTheme="minorEastAsia" w:hAnsiTheme="minorEastAsia" w:cs="KAPJJC+ËÎÌå" w:hint="eastAsia"/>
          <w:sz w:val="24"/>
        </w:rPr>
        <w:t>山东步长制药股份有限公司董事会</w:t>
      </w:r>
    </w:p>
    <w:p w:rsidR="001820A3" w:rsidRDefault="000111A7" w:rsidP="0022145C">
      <w:pPr>
        <w:wordWrap w:val="0"/>
        <w:autoSpaceDE w:val="0"/>
        <w:autoSpaceDN w:val="0"/>
        <w:spacing w:line="360" w:lineRule="auto"/>
        <w:ind w:right="1200" w:firstLineChars="200" w:firstLine="480"/>
        <w:jc w:val="right"/>
        <w:rPr>
          <w:rFonts w:asciiTheme="minorEastAsia" w:eastAsiaTheme="minorEastAsia" w:hAnsiTheme="minorEastAsia" w:cs="KAPJJC+ËÎÌå"/>
          <w:color w:val="000000"/>
          <w:sz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20</w:t>
      </w:r>
      <w:r w:rsidR="0022145C">
        <w:rPr>
          <w:rFonts w:asciiTheme="minorEastAsia" w:eastAsiaTheme="minorEastAsia" w:hAnsiTheme="minorEastAsia"/>
          <w:sz w:val="24"/>
          <w:szCs w:val="24"/>
        </w:rPr>
        <w:t>25</w:t>
      </w:r>
      <w:r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09696A">
        <w:rPr>
          <w:rFonts w:asciiTheme="minorEastAsia" w:eastAsiaTheme="minorEastAsia" w:hAnsiTheme="minorEastAsia"/>
          <w:sz w:val="24"/>
          <w:szCs w:val="24"/>
        </w:rPr>
        <w:t>5</w:t>
      </w:r>
      <w:r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D269F2">
        <w:rPr>
          <w:rFonts w:asciiTheme="minorEastAsia" w:eastAsiaTheme="minorEastAsia" w:hAnsiTheme="minorEastAsia"/>
          <w:sz w:val="24"/>
          <w:szCs w:val="24"/>
        </w:rPr>
        <w:t>22</w:t>
      </w:r>
      <w:r>
        <w:rPr>
          <w:rFonts w:asciiTheme="minorEastAsia" w:eastAsiaTheme="minorEastAsia" w:hAnsiTheme="minorEastAsia" w:hint="eastAsia"/>
          <w:sz w:val="24"/>
          <w:szCs w:val="24"/>
        </w:rPr>
        <w:t>日</w:t>
      </w:r>
    </w:p>
    <w:sectPr w:rsidR="001820A3" w:rsidSect="00BD0D6F">
      <w:endnotePr>
        <w:numFmt w:val="decimal"/>
      </w:endnotePr>
      <w:pgSz w:w="11906" w:h="16838"/>
      <w:pgMar w:top="1440" w:right="1701" w:bottom="1440" w:left="1701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257" w:rsidRDefault="002E4257"/>
  </w:endnote>
  <w:endnote w:type="continuationSeparator" w:id="0">
    <w:p w:rsidR="002E4257" w:rsidRDefault="002E42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PJJC+ËÎÌå">
    <w:altName w:val="Segoe Print"/>
    <w:charset w:val="00"/>
    <w:family w:val="auto"/>
    <w:pitch w:val="default"/>
    <w:sig w:usb0="00000000" w:usb1="00000000" w:usb2="01010101" w:usb3="01010101" w:csb0="01010101" w:csb1="01010101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257" w:rsidRDefault="002E4257"/>
  </w:footnote>
  <w:footnote w:type="continuationSeparator" w:id="0">
    <w:p w:rsidR="002E4257" w:rsidRDefault="002E42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57BC1"/>
    <w:multiLevelType w:val="hybridMultilevel"/>
    <w:tmpl w:val="0900BD14"/>
    <w:lvl w:ilvl="0" w:tplc="527AA60A">
      <w:start w:val="1"/>
      <w:numFmt w:val="japaneseCounting"/>
      <w:lvlText w:val="（%1）"/>
      <w:lvlJc w:val="left"/>
      <w:pPr>
        <w:ind w:left="120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1BF54CD5"/>
    <w:multiLevelType w:val="hybridMultilevel"/>
    <w:tmpl w:val="49A47AFA"/>
    <w:lvl w:ilvl="0" w:tplc="A5C4E7AC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2494751F"/>
    <w:multiLevelType w:val="multilevel"/>
    <w:tmpl w:val="2494751F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000000" w:themeColor="text1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VhZjQ0YzkxMzM0NzJmNmEyZTU2NDA1MTcwYmE2MDYifQ=="/>
  </w:docVars>
  <w:rsids>
    <w:rsidRoot w:val="00AC7A56"/>
    <w:rsid w:val="000000A3"/>
    <w:rsid w:val="00002F0A"/>
    <w:rsid w:val="0000667D"/>
    <w:rsid w:val="000111A7"/>
    <w:rsid w:val="000126A2"/>
    <w:rsid w:val="00016E54"/>
    <w:rsid w:val="00017012"/>
    <w:rsid w:val="000246EF"/>
    <w:rsid w:val="000251E1"/>
    <w:rsid w:val="00025AB6"/>
    <w:rsid w:val="00026554"/>
    <w:rsid w:val="00037A20"/>
    <w:rsid w:val="00037F63"/>
    <w:rsid w:val="000429C0"/>
    <w:rsid w:val="00044DF5"/>
    <w:rsid w:val="00053292"/>
    <w:rsid w:val="00056594"/>
    <w:rsid w:val="00060334"/>
    <w:rsid w:val="000620C6"/>
    <w:rsid w:val="00071B0E"/>
    <w:rsid w:val="00071EBD"/>
    <w:rsid w:val="00073478"/>
    <w:rsid w:val="00074EA5"/>
    <w:rsid w:val="00075036"/>
    <w:rsid w:val="00076939"/>
    <w:rsid w:val="00080539"/>
    <w:rsid w:val="000855A6"/>
    <w:rsid w:val="000862A8"/>
    <w:rsid w:val="0008654E"/>
    <w:rsid w:val="0009464B"/>
    <w:rsid w:val="0009696A"/>
    <w:rsid w:val="000A1DC0"/>
    <w:rsid w:val="000A7B94"/>
    <w:rsid w:val="000B0219"/>
    <w:rsid w:val="000B1E95"/>
    <w:rsid w:val="000B2FDE"/>
    <w:rsid w:val="000B61CE"/>
    <w:rsid w:val="000C7ACD"/>
    <w:rsid w:val="000C7C47"/>
    <w:rsid w:val="000D3AD7"/>
    <w:rsid w:val="000D4225"/>
    <w:rsid w:val="000E6DA9"/>
    <w:rsid w:val="000F1416"/>
    <w:rsid w:val="000F1C51"/>
    <w:rsid w:val="000F7AF9"/>
    <w:rsid w:val="001056A9"/>
    <w:rsid w:val="00110672"/>
    <w:rsid w:val="00116E4F"/>
    <w:rsid w:val="00131BE7"/>
    <w:rsid w:val="00143D65"/>
    <w:rsid w:val="00147716"/>
    <w:rsid w:val="00155A06"/>
    <w:rsid w:val="001564CF"/>
    <w:rsid w:val="00161134"/>
    <w:rsid w:val="00162C40"/>
    <w:rsid w:val="0017115D"/>
    <w:rsid w:val="00174D44"/>
    <w:rsid w:val="00174D90"/>
    <w:rsid w:val="00176150"/>
    <w:rsid w:val="001820A3"/>
    <w:rsid w:val="001838B9"/>
    <w:rsid w:val="00185581"/>
    <w:rsid w:val="001909BD"/>
    <w:rsid w:val="00190F35"/>
    <w:rsid w:val="00194206"/>
    <w:rsid w:val="0019596C"/>
    <w:rsid w:val="0019622C"/>
    <w:rsid w:val="00197B2C"/>
    <w:rsid w:val="001A1938"/>
    <w:rsid w:val="001A3667"/>
    <w:rsid w:val="001B60A2"/>
    <w:rsid w:val="001B74BD"/>
    <w:rsid w:val="001C0D5D"/>
    <w:rsid w:val="001C1CD8"/>
    <w:rsid w:val="001C210D"/>
    <w:rsid w:val="001C2FBC"/>
    <w:rsid w:val="001C3967"/>
    <w:rsid w:val="001D3E8A"/>
    <w:rsid w:val="001D4C12"/>
    <w:rsid w:val="001D74B9"/>
    <w:rsid w:val="001E46C0"/>
    <w:rsid w:val="001E55AA"/>
    <w:rsid w:val="001F0CEF"/>
    <w:rsid w:val="001F1337"/>
    <w:rsid w:val="0020049D"/>
    <w:rsid w:val="00206B5A"/>
    <w:rsid w:val="0021448C"/>
    <w:rsid w:val="00220B8F"/>
    <w:rsid w:val="002213E9"/>
    <w:rsid w:val="0022145C"/>
    <w:rsid w:val="00222AE7"/>
    <w:rsid w:val="00224FD2"/>
    <w:rsid w:val="002257A3"/>
    <w:rsid w:val="00233E3F"/>
    <w:rsid w:val="00237F96"/>
    <w:rsid w:val="00241C2B"/>
    <w:rsid w:val="002453D6"/>
    <w:rsid w:val="00247C9C"/>
    <w:rsid w:val="00253D50"/>
    <w:rsid w:val="002551EA"/>
    <w:rsid w:val="002554C3"/>
    <w:rsid w:val="00261506"/>
    <w:rsid w:val="00263CBC"/>
    <w:rsid w:val="00265CCB"/>
    <w:rsid w:val="0026681E"/>
    <w:rsid w:val="00267D78"/>
    <w:rsid w:val="0027022A"/>
    <w:rsid w:val="002719B9"/>
    <w:rsid w:val="00271A33"/>
    <w:rsid w:val="00272ED8"/>
    <w:rsid w:val="00273043"/>
    <w:rsid w:val="00286600"/>
    <w:rsid w:val="002911DE"/>
    <w:rsid w:val="0029205D"/>
    <w:rsid w:val="002B2F18"/>
    <w:rsid w:val="002B3B5C"/>
    <w:rsid w:val="002B3E1B"/>
    <w:rsid w:val="002C5A80"/>
    <w:rsid w:val="002D01C9"/>
    <w:rsid w:val="002D509B"/>
    <w:rsid w:val="002E0546"/>
    <w:rsid w:val="002E0C18"/>
    <w:rsid w:val="002E4257"/>
    <w:rsid w:val="002E6057"/>
    <w:rsid w:val="002E6107"/>
    <w:rsid w:val="002F0535"/>
    <w:rsid w:val="0030016A"/>
    <w:rsid w:val="00300275"/>
    <w:rsid w:val="0030086C"/>
    <w:rsid w:val="003025E1"/>
    <w:rsid w:val="00312CB0"/>
    <w:rsid w:val="00314AA2"/>
    <w:rsid w:val="00317D95"/>
    <w:rsid w:val="003203D1"/>
    <w:rsid w:val="00322736"/>
    <w:rsid w:val="00324DD9"/>
    <w:rsid w:val="00326209"/>
    <w:rsid w:val="003301F3"/>
    <w:rsid w:val="00331831"/>
    <w:rsid w:val="003364F0"/>
    <w:rsid w:val="0033784C"/>
    <w:rsid w:val="00337D10"/>
    <w:rsid w:val="00337E2F"/>
    <w:rsid w:val="00343B59"/>
    <w:rsid w:val="00347138"/>
    <w:rsid w:val="00361E75"/>
    <w:rsid w:val="0037295F"/>
    <w:rsid w:val="00373061"/>
    <w:rsid w:val="00383E17"/>
    <w:rsid w:val="003960F9"/>
    <w:rsid w:val="00396F7C"/>
    <w:rsid w:val="003A0455"/>
    <w:rsid w:val="003A3A1F"/>
    <w:rsid w:val="003A500C"/>
    <w:rsid w:val="003A64A1"/>
    <w:rsid w:val="003A7923"/>
    <w:rsid w:val="003B691F"/>
    <w:rsid w:val="003C1E6B"/>
    <w:rsid w:val="003C305A"/>
    <w:rsid w:val="003C3D25"/>
    <w:rsid w:val="003C6323"/>
    <w:rsid w:val="003D5115"/>
    <w:rsid w:val="003E03B3"/>
    <w:rsid w:val="003E2513"/>
    <w:rsid w:val="003E3B26"/>
    <w:rsid w:val="003F153C"/>
    <w:rsid w:val="003F2402"/>
    <w:rsid w:val="004021C6"/>
    <w:rsid w:val="00402587"/>
    <w:rsid w:val="004060F6"/>
    <w:rsid w:val="00412631"/>
    <w:rsid w:val="00416911"/>
    <w:rsid w:val="00423C32"/>
    <w:rsid w:val="00424B73"/>
    <w:rsid w:val="00430144"/>
    <w:rsid w:val="004326AA"/>
    <w:rsid w:val="00447D53"/>
    <w:rsid w:val="00454B4C"/>
    <w:rsid w:val="00460085"/>
    <w:rsid w:val="00462B57"/>
    <w:rsid w:val="004633E5"/>
    <w:rsid w:val="004635A3"/>
    <w:rsid w:val="004639D9"/>
    <w:rsid w:val="00466414"/>
    <w:rsid w:val="00471525"/>
    <w:rsid w:val="004719C3"/>
    <w:rsid w:val="0047340C"/>
    <w:rsid w:val="0047585D"/>
    <w:rsid w:val="004770A2"/>
    <w:rsid w:val="00484CF4"/>
    <w:rsid w:val="00490120"/>
    <w:rsid w:val="0049014D"/>
    <w:rsid w:val="00492A8C"/>
    <w:rsid w:val="004A3A5C"/>
    <w:rsid w:val="004A69D8"/>
    <w:rsid w:val="004B4AFD"/>
    <w:rsid w:val="004B6C24"/>
    <w:rsid w:val="004B7D82"/>
    <w:rsid w:val="004C09F9"/>
    <w:rsid w:val="004C0FB3"/>
    <w:rsid w:val="004C3534"/>
    <w:rsid w:val="004C6320"/>
    <w:rsid w:val="004D13DA"/>
    <w:rsid w:val="004D2313"/>
    <w:rsid w:val="004D2D7B"/>
    <w:rsid w:val="004D4E05"/>
    <w:rsid w:val="004D524C"/>
    <w:rsid w:val="004D69C0"/>
    <w:rsid w:val="004E50FA"/>
    <w:rsid w:val="004E66AB"/>
    <w:rsid w:val="004E74FC"/>
    <w:rsid w:val="004F292F"/>
    <w:rsid w:val="00503065"/>
    <w:rsid w:val="005032AE"/>
    <w:rsid w:val="00503765"/>
    <w:rsid w:val="00503BD3"/>
    <w:rsid w:val="00505237"/>
    <w:rsid w:val="005059F4"/>
    <w:rsid w:val="00506C52"/>
    <w:rsid w:val="00512092"/>
    <w:rsid w:val="00517587"/>
    <w:rsid w:val="00524ADF"/>
    <w:rsid w:val="00526700"/>
    <w:rsid w:val="00530106"/>
    <w:rsid w:val="0053036C"/>
    <w:rsid w:val="00532DEA"/>
    <w:rsid w:val="0054042F"/>
    <w:rsid w:val="00542C45"/>
    <w:rsid w:val="0054413D"/>
    <w:rsid w:val="005520FE"/>
    <w:rsid w:val="00552679"/>
    <w:rsid w:val="00552AF6"/>
    <w:rsid w:val="00553C33"/>
    <w:rsid w:val="00560217"/>
    <w:rsid w:val="00561027"/>
    <w:rsid w:val="00563A40"/>
    <w:rsid w:val="0056674A"/>
    <w:rsid w:val="00567F25"/>
    <w:rsid w:val="00570FEA"/>
    <w:rsid w:val="00572090"/>
    <w:rsid w:val="005830E7"/>
    <w:rsid w:val="0058639F"/>
    <w:rsid w:val="00587138"/>
    <w:rsid w:val="00592996"/>
    <w:rsid w:val="00597FCE"/>
    <w:rsid w:val="005A3358"/>
    <w:rsid w:val="005A35F0"/>
    <w:rsid w:val="005A4933"/>
    <w:rsid w:val="005A54D6"/>
    <w:rsid w:val="005A6B95"/>
    <w:rsid w:val="005B2023"/>
    <w:rsid w:val="005C75D7"/>
    <w:rsid w:val="005D4CDF"/>
    <w:rsid w:val="005D6403"/>
    <w:rsid w:val="005D7FC7"/>
    <w:rsid w:val="005E3352"/>
    <w:rsid w:val="005E5923"/>
    <w:rsid w:val="005E5DAA"/>
    <w:rsid w:val="005F161A"/>
    <w:rsid w:val="005F2273"/>
    <w:rsid w:val="005F2EF4"/>
    <w:rsid w:val="005F598C"/>
    <w:rsid w:val="005F704B"/>
    <w:rsid w:val="005F778A"/>
    <w:rsid w:val="005F77BB"/>
    <w:rsid w:val="00602BBD"/>
    <w:rsid w:val="00604CA0"/>
    <w:rsid w:val="006053B4"/>
    <w:rsid w:val="006115D4"/>
    <w:rsid w:val="00614CF8"/>
    <w:rsid w:val="00620393"/>
    <w:rsid w:val="00621263"/>
    <w:rsid w:val="00623535"/>
    <w:rsid w:val="006237EB"/>
    <w:rsid w:val="00631DE4"/>
    <w:rsid w:val="00632958"/>
    <w:rsid w:val="00637432"/>
    <w:rsid w:val="0064267A"/>
    <w:rsid w:val="006470C1"/>
    <w:rsid w:val="00647B33"/>
    <w:rsid w:val="0065181D"/>
    <w:rsid w:val="00656E8B"/>
    <w:rsid w:val="00660C80"/>
    <w:rsid w:val="006647F6"/>
    <w:rsid w:val="0066531B"/>
    <w:rsid w:val="006669D9"/>
    <w:rsid w:val="006678C2"/>
    <w:rsid w:val="00667EEF"/>
    <w:rsid w:val="00673059"/>
    <w:rsid w:val="006735C3"/>
    <w:rsid w:val="00673930"/>
    <w:rsid w:val="00673DE7"/>
    <w:rsid w:val="006751FD"/>
    <w:rsid w:val="006768FD"/>
    <w:rsid w:val="006800B8"/>
    <w:rsid w:val="006818AC"/>
    <w:rsid w:val="006825AF"/>
    <w:rsid w:val="00683789"/>
    <w:rsid w:val="006848B4"/>
    <w:rsid w:val="0068650D"/>
    <w:rsid w:val="0068788B"/>
    <w:rsid w:val="0069674D"/>
    <w:rsid w:val="006A1B7A"/>
    <w:rsid w:val="006A2728"/>
    <w:rsid w:val="006A57A2"/>
    <w:rsid w:val="006B0EAA"/>
    <w:rsid w:val="006B382E"/>
    <w:rsid w:val="006B7C6B"/>
    <w:rsid w:val="006C15E7"/>
    <w:rsid w:val="006C2C9E"/>
    <w:rsid w:val="006C3D9A"/>
    <w:rsid w:val="006C6382"/>
    <w:rsid w:val="006D1C64"/>
    <w:rsid w:val="006D4C63"/>
    <w:rsid w:val="006D50A1"/>
    <w:rsid w:val="006D5C37"/>
    <w:rsid w:val="006D6C71"/>
    <w:rsid w:val="006E1EF6"/>
    <w:rsid w:val="006E20C7"/>
    <w:rsid w:val="006E4E12"/>
    <w:rsid w:val="006F44E8"/>
    <w:rsid w:val="006F56EA"/>
    <w:rsid w:val="006F57D1"/>
    <w:rsid w:val="0070008B"/>
    <w:rsid w:val="0070270E"/>
    <w:rsid w:val="00703682"/>
    <w:rsid w:val="00703A4B"/>
    <w:rsid w:val="00703ADF"/>
    <w:rsid w:val="00703F33"/>
    <w:rsid w:val="007049F6"/>
    <w:rsid w:val="00710AD6"/>
    <w:rsid w:val="00716572"/>
    <w:rsid w:val="00732F1F"/>
    <w:rsid w:val="00736686"/>
    <w:rsid w:val="00745FBB"/>
    <w:rsid w:val="00751B9B"/>
    <w:rsid w:val="00751CE1"/>
    <w:rsid w:val="00751D66"/>
    <w:rsid w:val="0075334D"/>
    <w:rsid w:val="00754496"/>
    <w:rsid w:val="00757691"/>
    <w:rsid w:val="00761C7F"/>
    <w:rsid w:val="00766AB0"/>
    <w:rsid w:val="007758D0"/>
    <w:rsid w:val="00776114"/>
    <w:rsid w:val="00777349"/>
    <w:rsid w:val="007823AD"/>
    <w:rsid w:val="0078290D"/>
    <w:rsid w:val="007836AD"/>
    <w:rsid w:val="00785F6C"/>
    <w:rsid w:val="00793C0A"/>
    <w:rsid w:val="00795BCF"/>
    <w:rsid w:val="00796283"/>
    <w:rsid w:val="00797B5E"/>
    <w:rsid w:val="007A4A75"/>
    <w:rsid w:val="007A5239"/>
    <w:rsid w:val="007A5888"/>
    <w:rsid w:val="007B1146"/>
    <w:rsid w:val="007B3665"/>
    <w:rsid w:val="007B616C"/>
    <w:rsid w:val="007B696B"/>
    <w:rsid w:val="007B77A9"/>
    <w:rsid w:val="007C4746"/>
    <w:rsid w:val="007C4F33"/>
    <w:rsid w:val="007C58C3"/>
    <w:rsid w:val="007C5D17"/>
    <w:rsid w:val="007C6DA4"/>
    <w:rsid w:val="007E116F"/>
    <w:rsid w:val="007E295A"/>
    <w:rsid w:val="007E3E21"/>
    <w:rsid w:val="007E5C79"/>
    <w:rsid w:val="007E5D2D"/>
    <w:rsid w:val="007E6F94"/>
    <w:rsid w:val="007F13F0"/>
    <w:rsid w:val="007F1B9A"/>
    <w:rsid w:val="007F4434"/>
    <w:rsid w:val="007F52A2"/>
    <w:rsid w:val="007F5B01"/>
    <w:rsid w:val="007F64E9"/>
    <w:rsid w:val="00804E4C"/>
    <w:rsid w:val="008059BF"/>
    <w:rsid w:val="008059FF"/>
    <w:rsid w:val="00805AE6"/>
    <w:rsid w:val="00807BE3"/>
    <w:rsid w:val="0081007E"/>
    <w:rsid w:val="00811C74"/>
    <w:rsid w:val="008165E7"/>
    <w:rsid w:val="00820D38"/>
    <w:rsid w:val="00821A25"/>
    <w:rsid w:val="0082790A"/>
    <w:rsid w:val="00827E0E"/>
    <w:rsid w:val="0083101B"/>
    <w:rsid w:val="008323E3"/>
    <w:rsid w:val="008340F1"/>
    <w:rsid w:val="00835D7D"/>
    <w:rsid w:val="00837EB0"/>
    <w:rsid w:val="00840059"/>
    <w:rsid w:val="00856C46"/>
    <w:rsid w:val="008610AC"/>
    <w:rsid w:val="00861D29"/>
    <w:rsid w:val="00866960"/>
    <w:rsid w:val="00871611"/>
    <w:rsid w:val="00872B2B"/>
    <w:rsid w:val="00877381"/>
    <w:rsid w:val="00887A6E"/>
    <w:rsid w:val="008918A7"/>
    <w:rsid w:val="00894E17"/>
    <w:rsid w:val="00894E52"/>
    <w:rsid w:val="00895CB0"/>
    <w:rsid w:val="008A2618"/>
    <w:rsid w:val="008A2BBA"/>
    <w:rsid w:val="008A4154"/>
    <w:rsid w:val="008A567E"/>
    <w:rsid w:val="008B3184"/>
    <w:rsid w:val="008C0161"/>
    <w:rsid w:val="008C20E1"/>
    <w:rsid w:val="008C3D3D"/>
    <w:rsid w:val="008C557C"/>
    <w:rsid w:val="008C7C5D"/>
    <w:rsid w:val="008D0494"/>
    <w:rsid w:val="008D125F"/>
    <w:rsid w:val="008D2D15"/>
    <w:rsid w:val="008D52BC"/>
    <w:rsid w:val="008E5030"/>
    <w:rsid w:val="008F109C"/>
    <w:rsid w:val="008F2398"/>
    <w:rsid w:val="008F251D"/>
    <w:rsid w:val="008F7DB7"/>
    <w:rsid w:val="00900B53"/>
    <w:rsid w:val="009037E5"/>
    <w:rsid w:val="00907978"/>
    <w:rsid w:val="009114DA"/>
    <w:rsid w:val="009121CE"/>
    <w:rsid w:val="00912245"/>
    <w:rsid w:val="009149F8"/>
    <w:rsid w:val="00915DA5"/>
    <w:rsid w:val="00916996"/>
    <w:rsid w:val="00917107"/>
    <w:rsid w:val="009201A0"/>
    <w:rsid w:val="0092516B"/>
    <w:rsid w:val="0092630C"/>
    <w:rsid w:val="009264AF"/>
    <w:rsid w:val="00926722"/>
    <w:rsid w:val="0092692B"/>
    <w:rsid w:val="00940052"/>
    <w:rsid w:val="00940AD7"/>
    <w:rsid w:val="00940FE2"/>
    <w:rsid w:val="00946817"/>
    <w:rsid w:val="009524FE"/>
    <w:rsid w:val="0095637D"/>
    <w:rsid w:val="00962E12"/>
    <w:rsid w:val="009653FE"/>
    <w:rsid w:val="009705ED"/>
    <w:rsid w:val="00972A06"/>
    <w:rsid w:val="009830FA"/>
    <w:rsid w:val="00984823"/>
    <w:rsid w:val="009855F2"/>
    <w:rsid w:val="00986808"/>
    <w:rsid w:val="00986A97"/>
    <w:rsid w:val="009A1A58"/>
    <w:rsid w:val="009A2F26"/>
    <w:rsid w:val="009A36AA"/>
    <w:rsid w:val="009A3EBA"/>
    <w:rsid w:val="009A4447"/>
    <w:rsid w:val="009A4B59"/>
    <w:rsid w:val="009A6461"/>
    <w:rsid w:val="009C29CB"/>
    <w:rsid w:val="009C5C56"/>
    <w:rsid w:val="009D1CD2"/>
    <w:rsid w:val="009D759B"/>
    <w:rsid w:val="009E1FC4"/>
    <w:rsid w:val="009E71FA"/>
    <w:rsid w:val="009F2ABB"/>
    <w:rsid w:val="009F445A"/>
    <w:rsid w:val="009F539E"/>
    <w:rsid w:val="00A027C8"/>
    <w:rsid w:val="00A02D36"/>
    <w:rsid w:val="00A03D3C"/>
    <w:rsid w:val="00A0464A"/>
    <w:rsid w:val="00A0541A"/>
    <w:rsid w:val="00A066A7"/>
    <w:rsid w:val="00A07B5F"/>
    <w:rsid w:val="00A12459"/>
    <w:rsid w:val="00A12FD7"/>
    <w:rsid w:val="00A13836"/>
    <w:rsid w:val="00A141E7"/>
    <w:rsid w:val="00A224FE"/>
    <w:rsid w:val="00A27C0D"/>
    <w:rsid w:val="00A32C9C"/>
    <w:rsid w:val="00A41E3B"/>
    <w:rsid w:val="00A42A26"/>
    <w:rsid w:val="00A46A73"/>
    <w:rsid w:val="00A47409"/>
    <w:rsid w:val="00A5439B"/>
    <w:rsid w:val="00A54F9B"/>
    <w:rsid w:val="00A57B15"/>
    <w:rsid w:val="00A618D8"/>
    <w:rsid w:val="00A62ADF"/>
    <w:rsid w:val="00A635BB"/>
    <w:rsid w:val="00A70733"/>
    <w:rsid w:val="00A804E6"/>
    <w:rsid w:val="00A80987"/>
    <w:rsid w:val="00A86796"/>
    <w:rsid w:val="00A91F7D"/>
    <w:rsid w:val="00AA03B7"/>
    <w:rsid w:val="00AA10A8"/>
    <w:rsid w:val="00AA39C9"/>
    <w:rsid w:val="00AA56F5"/>
    <w:rsid w:val="00AB3587"/>
    <w:rsid w:val="00AB3C6C"/>
    <w:rsid w:val="00AB4709"/>
    <w:rsid w:val="00AB7234"/>
    <w:rsid w:val="00AB7E01"/>
    <w:rsid w:val="00AC2737"/>
    <w:rsid w:val="00AC2FF2"/>
    <w:rsid w:val="00AC7A56"/>
    <w:rsid w:val="00AD324C"/>
    <w:rsid w:val="00AD492D"/>
    <w:rsid w:val="00AE3CE3"/>
    <w:rsid w:val="00AE5358"/>
    <w:rsid w:val="00AE5FE5"/>
    <w:rsid w:val="00AE63A7"/>
    <w:rsid w:val="00AF063A"/>
    <w:rsid w:val="00AF13BD"/>
    <w:rsid w:val="00B009E2"/>
    <w:rsid w:val="00B0141F"/>
    <w:rsid w:val="00B05F24"/>
    <w:rsid w:val="00B10B15"/>
    <w:rsid w:val="00B1312F"/>
    <w:rsid w:val="00B13164"/>
    <w:rsid w:val="00B14219"/>
    <w:rsid w:val="00B143FD"/>
    <w:rsid w:val="00B16A4C"/>
    <w:rsid w:val="00B21007"/>
    <w:rsid w:val="00B24A2E"/>
    <w:rsid w:val="00B26A9F"/>
    <w:rsid w:val="00B3144B"/>
    <w:rsid w:val="00B349D4"/>
    <w:rsid w:val="00B356DB"/>
    <w:rsid w:val="00B477A1"/>
    <w:rsid w:val="00B50EC3"/>
    <w:rsid w:val="00B51DEF"/>
    <w:rsid w:val="00B56741"/>
    <w:rsid w:val="00B621D5"/>
    <w:rsid w:val="00B67090"/>
    <w:rsid w:val="00B67F1A"/>
    <w:rsid w:val="00B8156C"/>
    <w:rsid w:val="00B83010"/>
    <w:rsid w:val="00B84799"/>
    <w:rsid w:val="00B8527D"/>
    <w:rsid w:val="00B87DAD"/>
    <w:rsid w:val="00B962A9"/>
    <w:rsid w:val="00BA266A"/>
    <w:rsid w:val="00BA4F7A"/>
    <w:rsid w:val="00BA5987"/>
    <w:rsid w:val="00BA767C"/>
    <w:rsid w:val="00BB1C4A"/>
    <w:rsid w:val="00BB5595"/>
    <w:rsid w:val="00BB7576"/>
    <w:rsid w:val="00BC0386"/>
    <w:rsid w:val="00BC2B92"/>
    <w:rsid w:val="00BC331F"/>
    <w:rsid w:val="00BD0D6F"/>
    <w:rsid w:val="00BD0E9F"/>
    <w:rsid w:val="00BD296B"/>
    <w:rsid w:val="00BD4A7B"/>
    <w:rsid w:val="00BE2E1C"/>
    <w:rsid w:val="00BE33C0"/>
    <w:rsid w:val="00BF0B4A"/>
    <w:rsid w:val="00BF1075"/>
    <w:rsid w:val="00BF1EE0"/>
    <w:rsid w:val="00BF6BD8"/>
    <w:rsid w:val="00C00E21"/>
    <w:rsid w:val="00C05466"/>
    <w:rsid w:val="00C102F2"/>
    <w:rsid w:val="00C1082B"/>
    <w:rsid w:val="00C11AD8"/>
    <w:rsid w:val="00C13A1D"/>
    <w:rsid w:val="00C13D48"/>
    <w:rsid w:val="00C15262"/>
    <w:rsid w:val="00C1603C"/>
    <w:rsid w:val="00C22C69"/>
    <w:rsid w:val="00C25A2A"/>
    <w:rsid w:val="00C34903"/>
    <w:rsid w:val="00C36D3C"/>
    <w:rsid w:val="00C407CB"/>
    <w:rsid w:val="00C43BE5"/>
    <w:rsid w:val="00C537D3"/>
    <w:rsid w:val="00C54E88"/>
    <w:rsid w:val="00C55BAF"/>
    <w:rsid w:val="00C5781A"/>
    <w:rsid w:val="00C6205C"/>
    <w:rsid w:val="00C66B0B"/>
    <w:rsid w:val="00C75A20"/>
    <w:rsid w:val="00C7615B"/>
    <w:rsid w:val="00C80DF5"/>
    <w:rsid w:val="00C81D40"/>
    <w:rsid w:val="00C82137"/>
    <w:rsid w:val="00C84AC1"/>
    <w:rsid w:val="00C92724"/>
    <w:rsid w:val="00C92E37"/>
    <w:rsid w:val="00C96256"/>
    <w:rsid w:val="00CA0F1D"/>
    <w:rsid w:val="00CA541A"/>
    <w:rsid w:val="00CA5979"/>
    <w:rsid w:val="00CB10A7"/>
    <w:rsid w:val="00CB6FCE"/>
    <w:rsid w:val="00CC0155"/>
    <w:rsid w:val="00CC1A2F"/>
    <w:rsid w:val="00CC753A"/>
    <w:rsid w:val="00CD25CF"/>
    <w:rsid w:val="00CD4D42"/>
    <w:rsid w:val="00CD4EDB"/>
    <w:rsid w:val="00CD576A"/>
    <w:rsid w:val="00CE11A7"/>
    <w:rsid w:val="00CE3C86"/>
    <w:rsid w:val="00CE4745"/>
    <w:rsid w:val="00CF2ADA"/>
    <w:rsid w:val="00CF772D"/>
    <w:rsid w:val="00D009BE"/>
    <w:rsid w:val="00D054D0"/>
    <w:rsid w:val="00D10610"/>
    <w:rsid w:val="00D1093F"/>
    <w:rsid w:val="00D13F4F"/>
    <w:rsid w:val="00D16ADA"/>
    <w:rsid w:val="00D16FFE"/>
    <w:rsid w:val="00D20227"/>
    <w:rsid w:val="00D22EF3"/>
    <w:rsid w:val="00D269F2"/>
    <w:rsid w:val="00D31972"/>
    <w:rsid w:val="00D31F42"/>
    <w:rsid w:val="00D47D6C"/>
    <w:rsid w:val="00D5254E"/>
    <w:rsid w:val="00D531EC"/>
    <w:rsid w:val="00D5511E"/>
    <w:rsid w:val="00D57561"/>
    <w:rsid w:val="00D60EF4"/>
    <w:rsid w:val="00D61FC5"/>
    <w:rsid w:val="00D654EA"/>
    <w:rsid w:val="00D82CC7"/>
    <w:rsid w:val="00D86429"/>
    <w:rsid w:val="00D9448A"/>
    <w:rsid w:val="00D9678E"/>
    <w:rsid w:val="00DA3EC8"/>
    <w:rsid w:val="00DA56A8"/>
    <w:rsid w:val="00DB0961"/>
    <w:rsid w:val="00DD4BC9"/>
    <w:rsid w:val="00DD4DDD"/>
    <w:rsid w:val="00DE58F6"/>
    <w:rsid w:val="00DF0DD5"/>
    <w:rsid w:val="00E02F45"/>
    <w:rsid w:val="00E04171"/>
    <w:rsid w:val="00E06881"/>
    <w:rsid w:val="00E13595"/>
    <w:rsid w:val="00E142C4"/>
    <w:rsid w:val="00E20746"/>
    <w:rsid w:val="00E243ED"/>
    <w:rsid w:val="00E273FB"/>
    <w:rsid w:val="00E408AC"/>
    <w:rsid w:val="00E5567B"/>
    <w:rsid w:val="00E556E1"/>
    <w:rsid w:val="00E62E3B"/>
    <w:rsid w:val="00E63531"/>
    <w:rsid w:val="00E63CC0"/>
    <w:rsid w:val="00E641B5"/>
    <w:rsid w:val="00E72221"/>
    <w:rsid w:val="00E72369"/>
    <w:rsid w:val="00E724CF"/>
    <w:rsid w:val="00E83313"/>
    <w:rsid w:val="00E840E9"/>
    <w:rsid w:val="00E864C7"/>
    <w:rsid w:val="00E929E3"/>
    <w:rsid w:val="00EA2F8E"/>
    <w:rsid w:val="00EA30D8"/>
    <w:rsid w:val="00EA7385"/>
    <w:rsid w:val="00EB0DE2"/>
    <w:rsid w:val="00EB3158"/>
    <w:rsid w:val="00EB7222"/>
    <w:rsid w:val="00EC20B4"/>
    <w:rsid w:val="00EC4289"/>
    <w:rsid w:val="00EC5876"/>
    <w:rsid w:val="00EC69F7"/>
    <w:rsid w:val="00ED0E3C"/>
    <w:rsid w:val="00ED4DA4"/>
    <w:rsid w:val="00ED5E9A"/>
    <w:rsid w:val="00ED717E"/>
    <w:rsid w:val="00ED7907"/>
    <w:rsid w:val="00EE15C9"/>
    <w:rsid w:val="00EE22DC"/>
    <w:rsid w:val="00EE2695"/>
    <w:rsid w:val="00EE5653"/>
    <w:rsid w:val="00EF199C"/>
    <w:rsid w:val="00EF30DF"/>
    <w:rsid w:val="00EF4BF2"/>
    <w:rsid w:val="00EF619D"/>
    <w:rsid w:val="00F00A7E"/>
    <w:rsid w:val="00F0102E"/>
    <w:rsid w:val="00F13D50"/>
    <w:rsid w:val="00F15C51"/>
    <w:rsid w:val="00F16A4D"/>
    <w:rsid w:val="00F2080F"/>
    <w:rsid w:val="00F21065"/>
    <w:rsid w:val="00F35DF6"/>
    <w:rsid w:val="00F3659A"/>
    <w:rsid w:val="00F4099D"/>
    <w:rsid w:val="00F45975"/>
    <w:rsid w:val="00F5072E"/>
    <w:rsid w:val="00F55D3C"/>
    <w:rsid w:val="00F60F28"/>
    <w:rsid w:val="00F64FF2"/>
    <w:rsid w:val="00F6681E"/>
    <w:rsid w:val="00F71C7E"/>
    <w:rsid w:val="00F82660"/>
    <w:rsid w:val="00F87036"/>
    <w:rsid w:val="00F9109C"/>
    <w:rsid w:val="00F96E72"/>
    <w:rsid w:val="00FA372A"/>
    <w:rsid w:val="00FA51F4"/>
    <w:rsid w:val="00FA5A0F"/>
    <w:rsid w:val="00FB1295"/>
    <w:rsid w:val="00FB1384"/>
    <w:rsid w:val="00FB2323"/>
    <w:rsid w:val="00FB593B"/>
    <w:rsid w:val="00FB6A37"/>
    <w:rsid w:val="00FB6C65"/>
    <w:rsid w:val="00FB6D84"/>
    <w:rsid w:val="00FC0F28"/>
    <w:rsid w:val="00FC3A11"/>
    <w:rsid w:val="00FC44E0"/>
    <w:rsid w:val="00FC7B2B"/>
    <w:rsid w:val="00FD1504"/>
    <w:rsid w:val="00FD4327"/>
    <w:rsid w:val="00FD7C48"/>
    <w:rsid w:val="00FE0CA6"/>
    <w:rsid w:val="00FE2CC2"/>
    <w:rsid w:val="00FE6A27"/>
    <w:rsid w:val="00FE79AF"/>
    <w:rsid w:val="00FE7E9E"/>
    <w:rsid w:val="00FF280F"/>
    <w:rsid w:val="62A738AD"/>
    <w:rsid w:val="6BD82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CF4B7"/>
  <w15:docId w15:val="{3ACB21F9-496B-4877-ADBC-068D209B4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Calibri" w:eastAsia="宋体" w:hAnsi="Calibri" w:cs="Times New Roman"/>
      <w:kern w:val="1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Calibri" w:eastAsia="宋体" w:hAnsi="Calibri" w:cs="Times New Roman"/>
      <w:b/>
      <w:bCs/>
      <w:kern w:val="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a">
    <w:name w:val="页眉 字符"/>
    <w:basedOn w:val="a0"/>
    <w:link w:val="a9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Calibri" w:eastAsia="宋体" w:hAnsi="Calibri" w:cs="Times New Roman"/>
      <w:kern w:val="1"/>
      <w:sz w:val="18"/>
      <w:szCs w:val="18"/>
    </w:rPr>
  </w:style>
  <w:style w:type="paragraph" w:styleId="af">
    <w:name w:val="No Spacing"/>
    <w:uiPriority w:val="1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jc w:val="both"/>
    </w:pPr>
    <w:rPr>
      <w:rFonts w:ascii="Calibri" w:eastAsia="宋体" w:hAnsi="Calibri" w:cs="Times New Roman"/>
      <w:kern w:val="1"/>
      <w:sz w:val="21"/>
      <w:szCs w:val="22"/>
    </w:rPr>
  </w:style>
  <w:style w:type="character" w:customStyle="1" w:styleId="apple-converted-space">
    <w:name w:val="apple-converted-space"/>
    <w:basedOn w:val="a0"/>
    <w:qFormat/>
  </w:style>
  <w:style w:type="paragraph" w:styleId="af0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62514-0CA6-4E78-B4AD-A019834C3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2</Pages>
  <Words>161</Words>
  <Characters>919</Characters>
  <Application>Microsoft Office Word</Application>
  <DocSecurity>0</DocSecurity>
  <Lines>7</Lines>
  <Paragraphs>2</Paragraphs>
  <ScaleCrop>false</ScaleCrop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infaith Mancy</dc:creator>
  <cp:lastModifiedBy>Infaith_wqy</cp:lastModifiedBy>
  <cp:revision>250</cp:revision>
  <cp:lastPrinted>2023-03-01T10:39:00Z</cp:lastPrinted>
  <dcterms:created xsi:type="dcterms:W3CDTF">2023-03-01T10:15:00Z</dcterms:created>
  <dcterms:modified xsi:type="dcterms:W3CDTF">2025-05-21T05:32:00Z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8530742DA75D41D7BD246E3754570EEE</vt:lpwstr>
  </property>
</Properties>
</file>