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502D4" w14:textId="5101F2AB" w:rsidR="00AC7A56" w:rsidRPr="00DC4816" w:rsidRDefault="00AC7A56" w:rsidP="00B8156C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DC4816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DC4816">
        <w:rPr>
          <w:rFonts w:asciiTheme="minorEastAsia" w:eastAsiaTheme="minorEastAsia" w:hAnsiTheme="minorEastAsia"/>
          <w:sz w:val="24"/>
          <w:szCs w:val="24"/>
        </w:rPr>
        <w:t>858</w:t>
      </w:r>
      <w:r w:rsidR="00B24A2E" w:rsidRPr="00DC4816">
        <w:rPr>
          <w:rFonts w:asciiTheme="minorEastAsia" w:eastAsiaTheme="minorEastAsia" w:hAnsiTheme="minorEastAsia"/>
          <w:sz w:val="24"/>
          <w:szCs w:val="24"/>
        </w:rPr>
        <w:t xml:space="preserve">         </w:t>
      </w:r>
      <w:r w:rsidRPr="00DC4816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DC4816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DC4816">
        <w:rPr>
          <w:rFonts w:asciiTheme="minorEastAsia" w:eastAsiaTheme="minorEastAsia" w:hAnsiTheme="minorEastAsia"/>
          <w:sz w:val="24"/>
          <w:szCs w:val="24"/>
        </w:rPr>
        <w:t>制药</w:t>
      </w:r>
      <w:r w:rsidR="0081007E" w:rsidRPr="00DC4816">
        <w:rPr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 w:rsidR="003B3C41" w:rsidRPr="00DC4816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C4816">
        <w:rPr>
          <w:rFonts w:asciiTheme="minorEastAsia" w:eastAsiaTheme="minorEastAsia" w:hAnsiTheme="minorEastAsia"/>
          <w:sz w:val="24"/>
          <w:szCs w:val="24"/>
        </w:rPr>
        <w:t>公告编号：</w:t>
      </w:r>
      <w:r w:rsidR="00D1093F" w:rsidRPr="00DC4816">
        <w:rPr>
          <w:rFonts w:asciiTheme="minorEastAsia" w:eastAsiaTheme="minorEastAsia" w:hAnsiTheme="minorEastAsia"/>
          <w:sz w:val="24"/>
          <w:szCs w:val="24"/>
        </w:rPr>
        <w:t>201</w:t>
      </w:r>
      <w:r w:rsidR="0081007E" w:rsidRPr="00DC4816">
        <w:rPr>
          <w:rFonts w:asciiTheme="minorEastAsia" w:eastAsiaTheme="minorEastAsia" w:hAnsiTheme="minorEastAsia"/>
          <w:sz w:val="24"/>
          <w:szCs w:val="24"/>
        </w:rPr>
        <w:t>9</w:t>
      </w:r>
      <w:r w:rsidRPr="00DC4816">
        <w:rPr>
          <w:rFonts w:asciiTheme="minorEastAsia" w:eastAsiaTheme="minorEastAsia" w:hAnsiTheme="minorEastAsia"/>
          <w:sz w:val="24"/>
          <w:szCs w:val="24"/>
        </w:rPr>
        <w:t>-</w:t>
      </w:r>
      <w:r w:rsidR="000968CA" w:rsidRPr="00DC4816">
        <w:rPr>
          <w:rFonts w:asciiTheme="minorEastAsia" w:eastAsiaTheme="minorEastAsia" w:hAnsiTheme="minorEastAsia"/>
          <w:sz w:val="24"/>
          <w:szCs w:val="24"/>
        </w:rPr>
        <w:t>131</w:t>
      </w:r>
    </w:p>
    <w:p w14:paraId="789A48D1" w14:textId="77777777" w:rsidR="00AC7A56" w:rsidRPr="00DC4816" w:rsidRDefault="00AC7A56" w:rsidP="00B8156C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14:paraId="51E876E8" w14:textId="77777777" w:rsidR="00AC7A56" w:rsidRPr="00DC4816" w:rsidRDefault="00F60F28" w:rsidP="009114DA">
      <w:pPr>
        <w:spacing w:beforeLines="50" w:before="120" w:afterLines="50" w:after="120" w:line="36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DC481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14:paraId="5E267B38" w14:textId="239B5043" w:rsidR="00AC7A56" w:rsidRPr="00DC4816" w:rsidRDefault="00BE476A" w:rsidP="009114DA">
      <w:pPr>
        <w:spacing w:beforeLines="50" w:before="120" w:afterLines="50" w:after="120" w:line="36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DC481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关于公司拟对外投资暨关联交易的进展公告</w:t>
      </w:r>
    </w:p>
    <w:p w14:paraId="0552047D" w14:textId="0C0E4C84" w:rsidR="00AC7A56" w:rsidRPr="00DC4816" w:rsidRDefault="00AC7A56" w:rsidP="00F735FA">
      <w:pPr>
        <w:pBdr>
          <w:top w:val="single" w:sz="4" w:space="6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360" w:lineRule="auto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DC4816">
        <w:rPr>
          <w:rFonts w:asciiTheme="minorEastAsia" w:eastAsiaTheme="minorEastAsia" w:hAnsiTheme="minorEastAsia"/>
          <w:sz w:val="24"/>
          <w:szCs w:val="24"/>
        </w:rPr>
        <w:t>本公司董事会</w:t>
      </w:r>
      <w:r w:rsidR="0030086C" w:rsidRPr="00DC4816">
        <w:rPr>
          <w:rFonts w:asciiTheme="minorEastAsia" w:eastAsiaTheme="minorEastAsia" w:hAnsiTheme="minorEastAsia"/>
          <w:sz w:val="24"/>
          <w:szCs w:val="24"/>
        </w:rPr>
        <w:t>及</w:t>
      </w:r>
      <w:r w:rsidRPr="00DC4816">
        <w:rPr>
          <w:rFonts w:asciiTheme="minorEastAsia" w:eastAsiaTheme="minorEastAsia" w:hAnsiTheme="minorEastAsia"/>
          <w:sz w:val="24"/>
          <w:szCs w:val="24"/>
        </w:rPr>
        <w:t>全体</w:t>
      </w:r>
      <w:r w:rsidR="0030086C" w:rsidRPr="00DC4816">
        <w:rPr>
          <w:rFonts w:asciiTheme="minorEastAsia" w:eastAsiaTheme="minorEastAsia" w:hAnsiTheme="minorEastAsia" w:hint="eastAsia"/>
          <w:sz w:val="24"/>
          <w:szCs w:val="24"/>
        </w:rPr>
        <w:t>董事</w:t>
      </w:r>
      <w:r w:rsidRPr="00DC4816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F45975" w:rsidRPr="00DC4816">
        <w:rPr>
          <w:rFonts w:asciiTheme="minorEastAsia" w:eastAsiaTheme="minorEastAsia" w:hAnsiTheme="minorEastAsia" w:hint="eastAsia"/>
          <w:sz w:val="24"/>
          <w:szCs w:val="24"/>
        </w:rPr>
        <w:t>性</w:t>
      </w:r>
      <w:r w:rsidRPr="00DC4816">
        <w:rPr>
          <w:rFonts w:asciiTheme="minorEastAsia" w:eastAsiaTheme="minorEastAsia" w:hAnsiTheme="minorEastAsia"/>
          <w:sz w:val="24"/>
          <w:szCs w:val="24"/>
        </w:rPr>
        <w:t>、准确</w:t>
      </w:r>
      <w:r w:rsidR="00F45975" w:rsidRPr="00DC4816">
        <w:rPr>
          <w:rFonts w:asciiTheme="minorEastAsia" w:eastAsiaTheme="minorEastAsia" w:hAnsiTheme="minorEastAsia" w:hint="eastAsia"/>
          <w:sz w:val="24"/>
          <w:szCs w:val="24"/>
        </w:rPr>
        <w:t>性</w:t>
      </w:r>
      <w:r w:rsidRPr="00DC4816">
        <w:rPr>
          <w:rFonts w:asciiTheme="minorEastAsia" w:eastAsiaTheme="minorEastAsia" w:hAnsiTheme="minorEastAsia"/>
          <w:sz w:val="24"/>
          <w:szCs w:val="24"/>
        </w:rPr>
        <w:t>和完整</w:t>
      </w:r>
      <w:r w:rsidR="00F45975" w:rsidRPr="00DC4816">
        <w:rPr>
          <w:rFonts w:asciiTheme="minorEastAsia" w:eastAsiaTheme="minorEastAsia" w:hAnsiTheme="minorEastAsia" w:hint="eastAsia"/>
          <w:sz w:val="24"/>
          <w:szCs w:val="24"/>
        </w:rPr>
        <w:t>性</w:t>
      </w:r>
      <w:r w:rsidRPr="00DC4816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14:paraId="2F973E16" w14:textId="77777777" w:rsidR="001B7A24" w:rsidRPr="00DC4816" w:rsidRDefault="001B7A24" w:rsidP="001B7A24">
      <w:pPr>
        <w:pStyle w:val="aa"/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14:paraId="60653658" w14:textId="4FC0552A" w:rsidR="00B10B15" w:rsidRPr="00DC4816" w:rsidRDefault="00754496" w:rsidP="001B7A24">
      <w:pPr>
        <w:pStyle w:val="aa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DC4816">
        <w:rPr>
          <w:rFonts w:asciiTheme="minorEastAsia" w:eastAsiaTheme="minorEastAsia" w:hAnsiTheme="minorEastAsia"/>
          <w:b/>
          <w:sz w:val="24"/>
          <w:szCs w:val="24"/>
        </w:rPr>
        <w:t>一</w:t>
      </w:r>
      <w:r w:rsidRPr="00DC4816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EE2FA0" w:rsidRPr="00DC4816">
        <w:rPr>
          <w:rFonts w:asciiTheme="minorEastAsia" w:eastAsiaTheme="minorEastAsia" w:hAnsiTheme="minorEastAsia" w:hint="eastAsia"/>
          <w:b/>
          <w:sz w:val="24"/>
          <w:szCs w:val="24"/>
        </w:rPr>
        <w:t>本次</w:t>
      </w:r>
      <w:r w:rsidR="00071EBD" w:rsidRPr="00DC4816">
        <w:rPr>
          <w:rFonts w:asciiTheme="minorEastAsia" w:eastAsiaTheme="minorEastAsia" w:hAnsiTheme="minorEastAsia" w:hint="eastAsia"/>
          <w:b/>
          <w:sz w:val="24"/>
          <w:szCs w:val="24"/>
        </w:rPr>
        <w:t>对外投资暨</w:t>
      </w:r>
      <w:r w:rsidR="006D1C64" w:rsidRPr="00DC4816">
        <w:rPr>
          <w:rFonts w:asciiTheme="minorEastAsia" w:eastAsiaTheme="minorEastAsia" w:hAnsiTheme="minorEastAsia" w:hint="eastAsia"/>
          <w:b/>
          <w:sz w:val="24"/>
          <w:szCs w:val="24"/>
        </w:rPr>
        <w:t>关联交易概述</w:t>
      </w:r>
    </w:p>
    <w:p w14:paraId="3DDB94DE" w14:textId="42ABB78C" w:rsidR="00F51963" w:rsidRPr="00DC4816" w:rsidRDefault="007F1BDE" w:rsidP="00F9741F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C4816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山东步长制药股份有限公司（以下简称“公司”或“步长制药”）</w:t>
      </w:r>
      <w:r w:rsidR="003B3C41" w:rsidRPr="00DC4816">
        <w:rPr>
          <w:rFonts w:asciiTheme="minorEastAsia" w:eastAsiaTheme="minorEastAsia" w:hAnsiTheme="minorEastAsia" w:hint="eastAsia"/>
          <w:sz w:val="24"/>
          <w:szCs w:val="24"/>
        </w:rPr>
        <w:t>于</w:t>
      </w:r>
      <w:r w:rsidR="00F51963" w:rsidRPr="00DC4816">
        <w:rPr>
          <w:rFonts w:asciiTheme="minorEastAsia" w:eastAsiaTheme="minorEastAsia" w:hAnsiTheme="minorEastAsia" w:hint="eastAsia"/>
          <w:sz w:val="24"/>
          <w:szCs w:val="24"/>
        </w:rPr>
        <w:t>2019年9月12</w:t>
      </w:r>
      <w:r w:rsidR="00C36B2D" w:rsidRPr="00DC4816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3B3C41" w:rsidRPr="00DC4816">
        <w:rPr>
          <w:rFonts w:asciiTheme="minorEastAsia" w:eastAsiaTheme="minorEastAsia" w:hAnsiTheme="minorEastAsia" w:hint="eastAsia"/>
          <w:sz w:val="24"/>
          <w:szCs w:val="24"/>
        </w:rPr>
        <w:t>召开了第三届董事会第二十次（临时）会议，</w:t>
      </w:r>
      <w:r w:rsidR="00F51963" w:rsidRPr="00DC4816">
        <w:rPr>
          <w:rFonts w:asciiTheme="minorEastAsia" w:eastAsiaTheme="minorEastAsia" w:hAnsiTheme="minorEastAsia" w:hint="eastAsia"/>
          <w:sz w:val="24"/>
          <w:szCs w:val="24"/>
        </w:rPr>
        <w:t>审议通过了《关于增资上海合璞医疗科技有限公司的议案》。详见公司2</w:t>
      </w:r>
      <w:r w:rsidR="00F51963" w:rsidRPr="00DC4816">
        <w:rPr>
          <w:rFonts w:asciiTheme="minorEastAsia" w:eastAsiaTheme="minorEastAsia" w:hAnsiTheme="minorEastAsia"/>
          <w:sz w:val="24"/>
          <w:szCs w:val="24"/>
        </w:rPr>
        <w:t>019年</w:t>
      </w:r>
      <w:r w:rsidR="00F51963" w:rsidRPr="00DC4816">
        <w:rPr>
          <w:rFonts w:asciiTheme="minorEastAsia" w:eastAsiaTheme="minorEastAsia" w:hAnsiTheme="minorEastAsia" w:hint="eastAsia"/>
          <w:sz w:val="24"/>
          <w:szCs w:val="24"/>
        </w:rPr>
        <w:t>9月1</w:t>
      </w:r>
      <w:r w:rsidR="00F51963" w:rsidRPr="00DC4816">
        <w:rPr>
          <w:rFonts w:asciiTheme="minorEastAsia" w:eastAsiaTheme="minorEastAsia" w:hAnsiTheme="minorEastAsia"/>
          <w:sz w:val="24"/>
          <w:szCs w:val="24"/>
        </w:rPr>
        <w:t>6日披露于上海证券交易所网站</w:t>
      </w:r>
      <w:r w:rsidR="00F51963" w:rsidRPr="00DC4816">
        <w:rPr>
          <w:rFonts w:asciiTheme="minorEastAsia" w:eastAsiaTheme="minorEastAsia" w:hAnsiTheme="minorEastAsia" w:hint="eastAsia"/>
          <w:sz w:val="24"/>
          <w:szCs w:val="24"/>
        </w:rPr>
        <w:t>（w</w:t>
      </w:r>
      <w:r w:rsidR="00F51963" w:rsidRPr="00DC4816">
        <w:rPr>
          <w:rFonts w:asciiTheme="minorEastAsia" w:eastAsiaTheme="minorEastAsia" w:hAnsiTheme="minorEastAsia"/>
          <w:sz w:val="24"/>
          <w:szCs w:val="24"/>
        </w:rPr>
        <w:t>ww.sse.com.cn</w:t>
      </w:r>
      <w:r w:rsidR="00F51963" w:rsidRPr="00DC4816">
        <w:rPr>
          <w:rFonts w:asciiTheme="minorEastAsia" w:eastAsiaTheme="minorEastAsia" w:hAnsiTheme="minorEastAsia" w:hint="eastAsia"/>
          <w:sz w:val="24"/>
          <w:szCs w:val="24"/>
        </w:rPr>
        <w:t>）的《关于拟对外投资的公告》（公告编号2</w:t>
      </w:r>
      <w:r w:rsidR="00F51963" w:rsidRPr="00DC4816">
        <w:rPr>
          <w:rFonts w:asciiTheme="minorEastAsia" w:eastAsiaTheme="minorEastAsia" w:hAnsiTheme="minorEastAsia"/>
          <w:sz w:val="24"/>
          <w:szCs w:val="24"/>
        </w:rPr>
        <w:t>019</w:t>
      </w:r>
      <w:r w:rsidR="00F51963" w:rsidRPr="00DC4816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F51963" w:rsidRPr="00DC4816">
        <w:rPr>
          <w:rFonts w:asciiTheme="minorEastAsia" w:eastAsiaTheme="minorEastAsia" w:hAnsiTheme="minorEastAsia"/>
          <w:sz w:val="24"/>
          <w:szCs w:val="24"/>
        </w:rPr>
        <w:t>097</w:t>
      </w:r>
      <w:r w:rsidR="00F51963" w:rsidRPr="00DC481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DC481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C17C331" w14:textId="469C5A13" w:rsidR="0067221B" w:rsidRPr="00DC4816" w:rsidRDefault="007F1BDE" w:rsidP="002074AD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C4816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F51963" w:rsidRPr="00DC4816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F51963" w:rsidRPr="00DC4816">
        <w:rPr>
          <w:rFonts w:asciiTheme="minorEastAsia" w:eastAsiaTheme="minorEastAsia" w:hAnsiTheme="minorEastAsia"/>
          <w:sz w:val="24"/>
          <w:szCs w:val="24"/>
        </w:rPr>
        <w:t>019年</w:t>
      </w:r>
      <w:r w:rsidR="003B3C41" w:rsidRPr="00DC4816">
        <w:rPr>
          <w:rFonts w:asciiTheme="minorEastAsia" w:eastAsiaTheme="minorEastAsia" w:hAnsiTheme="minorEastAsia"/>
          <w:sz w:val="24"/>
          <w:szCs w:val="24"/>
        </w:rPr>
        <w:t>11</w:t>
      </w:r>
      <w:r w:rsidR="00F51963" w:rsidRPr="00DC4816">
        <w:rPr>
          <w:rFonts w:asciiTheme="minorEastAsia" w:eastAsiaTheme="minorEastAsia" w:hAnsiTheme="minorEastAsia"/>
          <w:sz w:val="24"/>
          <w:szCs w:val="24"/>
        </w:rPr>
        <w:t>月</w:t>
      </w:r>
      <w:r w:rsidR="003B3C41" w:rsidRPr="00DC4816">
        <w:rPr>
          <w:rFonts w:asciiTheme="minorEastAsia" w:eastAsiaTheme="minorEastAsia" w:hAnsiTheme="minorEastAsia"/>
          <w:sz w:val="24"/>
          <w:szCs w:val="24"/>
        </w:rPr>
        <w:t>12</w:t>
      </w:r>
      <w:r w:rsidR="001B7A24" w:rsidRPr="00DC4816">
        <w:rPr>
          <w:rFonts w:asciiTheme="minorEastAsia" w:eastAsiaTheme="minorEastAsia" w:hAnsiTheme="minorEastAsia"/>
          <w:sz w:val="24"/>
          <w:szCs w:val="24"/>
        </w:rPr>
        <w:t>日召开第三届董事会第二十</w:t>
      </w:r>
      <w:r w:rsidR="001B7A24" w:rsidRPr="00DC4816">
        <w:rPr>
          <w:rFonts w:asciiTheme="minorEastAsia" w:eastAsiaTheme="minorEastAsia" w:hAnsiTheme="minorEastAsia" w:hint="eastAsia"/>
          <w:sz w:val="24"/>
          <w:szCs w:val="24"/>
        </w:rPr>
        <w:t>二次</w:t>
      </w:r>
      <w:r w:rsidR="00F51963" w:rsidRPr="00DC4816">
        <w:rPr>
          <w:rFonts w:asciiTheme="minorEastAsia" w:eastAsiaTheme="minorEastAsia" w:hAnsiTheme="minorEastAsia" w:hint="eastAsia"/>
          <w:sz w:val="24"/>
          <w:szCs w:val="24"/>
        </w:rPr>
        <w:t>（临时）会议，审议通过了《</w:t>
      </w:r>
      <w:r w:rsidR="003B3C41" w:rsidRPr="00DC4816">
        <w:rPr>
          <w:rFonts w:asciiTheme="minorEastAsia" w:eastAsiaTheme="minorEastAsia" w:hAnsiTheme="minorEastAsia" w:hint="eastAsia"/>
          <w:sz w:val="24"/>
          <w:szCs w:val="24"/>
        </w:rPr>
        <w:t>关于对上海合璞医疗科技有限公司增资方案调整暨关联交易的议案</w:t>
      </w:r>
      <w:r w:rsidR="00F51963" w:rsidRPr="00DC4816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F9741F" w:rsidRPr="00DC481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1578D" w:rsidRPr="00DC4816">
        <w:rPr>
          <w:rFonts w:asciiTheme="minorEastAsia" w:eastAsiaTheme="minorEastAsia" w:hAnsiTheme="minorEastAsia" w:hint="eastAsia"/>
          <w:sz w:val="24"/>
          <w:szCs w:val="24"/>
        </w:rPr>
        <w:t>调整了相关投资方案</w:t>
      </w:r>
      <w:r w:rsidR="0067221B" w:rsidRPr="00DC481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2074AD" w:rsidRPr="00DC4816">
        <w:rPr>
          <w:rFonts w:asciiTheme="minorEastAsia" w:eastAsiaTheme="minorEastAsia" w:hAnsiTheme="minorEastAsia" w:hint="eastAsia"/>
          <w:sz w:val="24"/>
          <w:szCs w:val="24"/>
        </w:rPr>
        <w:t>公司拟出资人民币14,260万元对上海合璞医疗科技有限公司（以下简称“上海合璞”）进行增资，增资完成后，占上海合璞注册资本的比例为71.3%；沙靖轶出资人民币40万元，增资完成后，占上海合璞注册资本的比例为0.2%；胡昂出资人民币40万元，增资完成后，占上海合璞注册资本的比例为0.2%；</w:t>
      </w:r>
      <w:r w:rsidR="00B2191F" w:rsidRPr="00DC4816">
        <w:rPr>
          <w:rFonts w:asciiTheme="minorEastAsia" w:eastAsiaTheme="minorEastAsia" w:hAnsiTheme="minorEastAsia" w:hint="eastAsia"/>
          <w:sz w:val="24"/>
          <w:szCs w:val="24"/>
        </w:rPr>
        <w:t>上海益督企业管理中心（有限合伙）</w:t>
      </w:r>
      <w:r w:rsidR="002074AD" w:rsidRPr="00DC4816">
        <w:rPr>
          <w:rFonts w:asciiTheme="minorEastAsia" w:eastAsiaTheme="minorEastAsia" w:hAnsiTheme="minorEastAsia" w:hint="eastAsia"/>
          <w:sz w:val="24"/>
          <w:szCs w:val="24"/>
        </w:rPr>
        <w:t>出资人民币5,600万元（其中100万元为受让张丽、王立行已取得的上海合璞出资额），增资完成后，占上海合璞注册资本的比例为28%；根据《山东步长制药股份有限公司股权投资项目跟随投资管理办法》的相关规定，薛人珲（公司董事、营销副总裁）、王宝才（公司财务总监）拟对本次增资进行跟投（以下简称“本次跟投”），薛人珲出资人民币40万元，增资完成后，占上海合璞注册资本的比例为0.2%（可由其配偶段琳代持）；王宝才出资人民币20万元，增资完成后，占上海合璞注册资本的比例为0.1%。</w:t>
      </w:r>
      <w:r w:rsidR="0067221B" w:rsidRPr="00DC4816">
        <w:rPr>
          <w:rFonts w:asciiTheme="minorEastAsia" w:eastAsiaTheme="minorEastAsia" w:hAnsiTheme="minorEastAsia" w:hint="eastAsia"/>
          <w:sz w:val="24"/>
          <w:szCs w:val="24"/>
        </w:rPr>
        <w:t>详见公司2</w:t>
      </w:r>
      <w:r w:rsidR="0067221B" w:rsidRPr="00DC4816">
        <w:rPr>
          <w:rFonts w:asciiTheme="minorEastAsia" w:eastAsiaTheme="minorEastAsia" w:hAnsiTheme="minorEastAsia"/>
          <w:sz w:val="24"/>
          <w:szCs w:val="24"/>
        </w:rPr>
        <w:t>019年11</w:t>
      </w:r>
      <w:r w:rsidR="0067221B" w:rsidRPr="00DC4816">
        <w:rPr>
          <w:rFonts w:asciiTheme="minorEastAsia" w:eastAsiaTheme="minorEastAsia" w:hAnsiTheme="minorEastAsia" w:hint="eastAsia"/>
          <w:sz w:val="24"/>
          <w:szCs w:val="24"/>
        </w:rPr>
        <w:t>月1</w:t>
      </w:r>
      <w:r w:rsidR="0067221B" w:rsidRPr="00DC4816">
        <w:rPr>
          <w:rFonts w:asciiTheme="minorEastAsia" w:eastAsiaTheme="minorEastAsia" w:hAnsiTheme="minorEastAsia"/>
          <w:sz w:val="24"/>
          <w:szCs w:val="24"/>
        </w:rPr>
        <w:t>3日披露于上海证券交易所网站</w:t>
      </w:r>
      <w:r w:rsidR="0067221B" w:rsidRPr="00DC4816">
        <w:rPr>
          <w:rFonts w:asciiTheme="minorEastAsia" w:eastAsiaTheme="minorEastAsia" w:hAnsiTheme="minorEastAsia" w:hint="eastAsia"/>
          <w:sz w:val="24"/>
          <w:szCs w:val="24"/>
        </w:rPr>
        <w:t>（w</w:t>
      </w:r>
      <w:r w:rsidR="0067221B" w:rsidRPr="00DC4816">
        <w:rPr>
          <w:rFonts w:asciiTheme="minorEastAsia" w:eastAsiaTheme="minorEastAsia" w:hAnsiTheme="minorEastAsia"/>
          <w:sz w:val="24"/>
          <w:szCs w:val="24"/>
        </w:rPr>
        <w:t>ww.sse.com.cn</w:t>
      </w:r>
      <w:r w:rsidR="0067221B" w:rsidRPr="00DC481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7221B" w:rsidRPr="00DC4816">
        <w:rPr>
          <w:rFonts w:asciiTheme="minorEastAsia" w:eastAsiaTheme="minorEastAsia" w:hAnsiTheme="minorEastAsia" w:hint="eastAsia"/>
          <w:sz w:val="24"/>
          <w:szCs w:val="24"/>
        </w:rPr>
        <w:lastRenderedPageBreak/>
        <w:t>的《关于公司拟对外投资的进展暨关联交易的公告》（公告编号2</w:t>
      </w:r>
      <w:r w:rsidR="0067221B" w:rsidRPr="00DC4816">
        <w:rPr>
          <w:rFonts w:asciiTheme="minorEastAsia" w:eastAsiaTheme="minorEastAsia" w:hAnsiTheme="minorEastAsia"/>
          <w:sz w:val="24"/>
          <w:szCs w:val="24"/>
        </w:rPr>
        <w:t>019</w:t>
      </w:r>
      <w:r w:rsidR="0067221B" w:rsidRPr="00DC4816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67221B" w:rsidRPr="00DC4816">
        <w:rPr>
          <w:rFonts w:asciiTheme="minorEastAsia" w:eastAsiaTheme="minorEastAsia" w:hAnsiTheme="minorEastAsia"/>
          <w:sz w:val="24"/>
          <w:szCs w:val="24"/>
        </w:rPr>
        <w:t>116</w:t>
      </w:r>
      <w:r w:rsidR="0067221B" w:rsidRPr="00DC4816">
        <w:rPr>
          <w:rFonts w:asciiTheme="minorEastAsia" w:eastAsiaTheme="minorEastAsia" w:hAnsiTheme="minorEastAsia" w:hint="eastAsia"/>
          <w:sz w:val="24"/>
          <w:szCs w:val="24"/>
        </w:rPr>
        <w:t>）。</w:t>
      </w:r>
    </w:p>
    <w:p w14:paraId="6CD27898" w14:textId="7A88E77D" w:rsidR="00F83809" w:rsidRPr="00DC4816" w:rsidRDefault="00E2587D" w:rsidP="002074AD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C4816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F83809" w:rsidRPr="00DC4816">
        <w:rPr>
          <w:rFonts w:asciiTheme="minorEastAsia" w:eastAsiaTheme="minorEastAsia" w:hAnsiTheme="minorEastAsia" w:hint="eastAsia"/>
          <w:sz w:val="24"/>
          <w:szCs w:val="24"/>
        </w:rPr>
        <w:t>2019年12月3日与有关各方正式签署了《关于上海合璞医疗科技有限公司之合作框架协议》及《关于上海合璞医疗科技有限公司之增资协议》等协议，详见</w:t>
      </w:r>
      <w:r w:rsidRPr="00DC4816">
        <w:rPr>
          <w:rFonts w:asciiTheme="minorEastAsia" w:eastAsiaTheme="minorEastAsia" w:hAnsiTheme="minorEastAsia" w:hint="eastAsia"/>
          <w:sz w:val="24"/>
          <w:szCs w:val="24"/>
        </w:rPr>
        <w:t>公司2</w:t>
      </w:r>
      <w:r w:rsidRPr="00DC4816">
        <w:rPr>
          <w:rFonts w:asciiTheme="minorEastAsia" w:eastAsiaTheme="minorEastAsia" w:hAnsiTheme="minorEastAsia"/>
          <w:sz w:val="24"/>
          <w:szCs w:val="24"/>
        </w:rPr>
        <w:t>019年12</w:t>
      </w:r>
      <w:r w:rsidRPr="00DC481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DC4816">
        <w:rPr>
          <w:rFonts w:asciiTheme="minorEastAsia" w:eastAsiaTheme="minorEastAsia" w:hAnsiTheme="minorEastAsia"/>
          <w:sz w:val="24"/>
          <w:szCs w:val="24"/>
        </w:rPr>
        <w:t>4日</w:t>
      </w:r>
      <w:r w:rsidR="00F83809" w:rsidRPr="00DC4816">
        <w:rPr>
          <w:rFonts w:asciiTheme="minorEastAsia" w:eastAsiaTheme="minorEastAsia" w:hAnsiTheme="minorEastAsia" w:hint="eastAsia"/>
          <w:sz w:val="24"/>
          <w:szCs w:val="24"/>
        </w:rPr>
        <w:t>披露于上海证券交易所网站（www.sse.com.cn）的《关于公司拟对外投资暨关联交易的进展公告》（公告编号：2019-</w:t>
      </w:r>
      <w:r w:rsidR="00F83809" w:rsidRPr="00DC4816">
        <w:rPr>
          <w:rFonts w:asciiTheme="minorEastAsia" w:eastAsiaTheme="minorEastAsia" w:hAnsiTheme="minorEastAsia"/>
          <w:sz w:val="24"/>
          <w:szCs w:val="24"/>
        </w:rPr>
        <w:t>130</w:t>
      </w:r>
      <w:r w:rsidR="00F83809" w:rsidRPr="00DC4816">
        <w:rPr>
          <w:rFonts w:asciiTheme="minorEastAsia" w:eastAsiaTheme="minorEastAsia" w:hAnsiTheme="minorEastAsia" w:hint="eastAsia"/>
          <w:sz w:val="24"/>
          <w:szCs w:val="24"/>
        </w:rPr>
        <w:t>）。</w:t>
      </w:r>
    </w:p>
    <w:p w14:paraId="333F8205" w14:textId="209D94FB" w:rsidR="00673DE7" w:rsidRPr="00DC4816" w:rsidRDefault="00F9741F" w:rsidP="00B26B57">
      <w:pPr>
        <w:pStyle w:val="aa"/>
        <w:spacing w:before="240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DC4816">
        <w:rPr>
          <w:rFonts w:asciiTheme="minorEastAsia" w:eastAsiaTheme="minorEastAsia" w:hAnsiTheme="minorEastAsia"/>
          <w:b/>
          <w:sz w:val="24"/>
          <w:szCs w:val="24"/>
        </w:rPr>
        <w:t>二</w:t>
      </w:r>
      <w:r w:rsidR="00754496" w:rsidRPr="00DC4816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33F0F" w:rsidRPr="00DC4816">
        <w:rPr>
          <w:rFonts w:asciiTheme="minorEastAsia" w:eastAsiaTheme="minorEastAsia" w:hAnsiTheme="minorEastAsia" w:hint="eastAsia"/>
          <w:b/>
          <w:sz w:val="24"/>
          <w:szCs w:val="24"/>
        </w:rPr>
        <w:t>本次对外投资暨关联交易的进展</w:t>
      </w:r>
    </w:p>
    <w:p w14:paraId="4F9E8F14" w14:textId="615C8470" w:rsidR="00F83809" w:rsidRPr="00DC4816" w:rsidRDefault="00F83809" w:rsidP="00F83809">
      <w:pPr>
        <w:autoSpaceDE w:val="0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4816">
        <w:rPr>
          <w:rFonts w:asciiTheme="minorEastAsia" w:eastAsiaTheme="minorEastAsia" w:hAnsiTheme="minorEastAsia" w:hint="eastAsia"/>
          <w:sz w:val="24"/>
          <w:szCs w:val="24"/>
        </w:rPr>
        <w:t>公司于2019年1</w:t>
      </w:r>
      <w:r w:rsidRPr="00DC4816">
        <w:rPr>
          <w:rFonts w:asciiTheme="minorEastAsia" w:eastAsiaTheme="minorEastAsia" w:hAnsiTheme="minorEastAsia"/>
          <w:sz w:val="24"/>
          <w:szCs w:val="24"/>
        </w:rPr>
        <w:t>2</w:t>
      </w:r>
      <w:r w:rsidRPr="00DC4816">
        <w:rPr>
          <w:rFonts w:asciiTheme="minorEastAsia" w:eastAsiaTheme="minorEastAsia" w:hAnsiTheme="minorEastAsia" w:hint="eastAsia"/>
          <w:sz w:val="24"/>
          <w:szCs w:val="24"/>
        </w:rPr>
        <w:t>月9日收到通知，上海合璞医疗科技有限公司已完成工商变更登记手续，并取得了上海市金山区市场监督管理局换发的《营业执照》。本次变更登记后，基本登记信息如下：</w:t>
      </w:r>
    </w:p>
    <w:p w14:paraId="10E3D9BF" w14:textId="3ED60F39" w:rsidR="00F83809" w:rsidRPr="00DC4816" w:rsidRDefault="00F83809" w:rsidP="00F83809">
      <w:pPr>
        <w:autoSpaceDE w:val="0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4816">
        <w:rPr>
          <w:rFonts w:asciiTheme="minorEastAsia" w:eastAsiaTheme="minorEastAsia" w:hAnsiTheme="minorEastAsia" w:hint="eastAsia"/>
          <w:sz w:val="24"/>
          <w:szCs w:val="24"/>
        </w:rPr>
        <w:t>名称：上海合璞医疗科技有限公司</w:t>
      </w:r>
    </w:p>
    <w:p w14:paraId="102521F2" w14:textId="078C2ADA" w:rsidR="00F83809" w:rsidRPr="00DC4816" w:rsidRDefault="00F83809" w:rsidP="00F83809">
      <w:pPr>
        <w:autoSpaceDE w:val="0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4816">
        <w:rPr>
          <w:rFonts w:asciiTheme="minorEastAsia" w:eastAsiaTheme="minorEastAsia" w:hAnsiTheme="minorEastAsia" w:hint="eastAsia"/>
          <w:sz w:val="24"/>
          <w:szCs w:val="24"/>
        </w:rPr>
        <w:t>统一社会信用代码：</w:t>
      </w:r>
      <w:r w:rsidRPr="00DC4816">
        <w:rPr>
          <w:rFonts w:asciiTheme="minorEastAsia" w:eastAsiaTheme="minorEastAsia" w:hAnsiTheme="minorEastAsia"/>
          <w:sz w:val="24"/>
          <w:szCs w:val="24"/>
        </w:rPr>
        <w:t>91310112MA1GBDKF9A</w:t>
      </w:r>
    </w:p>
    <w:p w14:paraId="7B94052C" w14:textId="01378B56" w:rsidR="00F83809" w:rsidRPr="00DC4816" w:rsidRDefault="00F83809" w:rsidP="00F83809">
      <w:pPr>
        <w:autoSpaceDE w:val="0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4816">
        <w:rPr>
          <w:rFonts w:asciiTheme="minorEastAsia" w:eastAsiaTheme="minorEastAsia" w:hAnsiTheme="minorEastAsia" w:hint="eastAsia"/>
          <w:sz w:val="24"/>
          <w:szCs w:val="24"/>
        </w:rPr>
        <w:t>类型：有限责任公司（外商投资企业与内资合资）</w:t>
      </w:r>
    </w:p>
    <w:p w14:paraId="78975507" w14:textId="31B9BAF7" w:rsidR="00F83809" w:rsidRPr="00DC4816" w:rsidRDefault="00F83809" w:rsidP="00F83809">
      <w:pPr>
        <w:autoSpaceDE w:val="0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4816">
        <w:rPr>
          <w:rFonts w:asciiTheme="minorEastAsia" w:eastAsiaTheme="minorEastAsia" w:hAnsiTheme="minorEastAsia" w:hint="eastAsia"/>
          <w:sz w:val="24"/>
          <w:szCs w:val="24"/>
        </w:rPr>
        <w:t>住所：上海市金山区漕泾镇张漕公路2</w:t>
      </w:r>
      <w:r w:rsidRPr="00DC4816">
        <w:rPr>
          <w:rFonts w:asciiTheme="minorEastAsia" w:eastAsiaTheme="minorEastAsia" w:hAnsiTheme="minorEastAsia"/>
          <w:sz w:val="24"/>
          <w:szCs w:val="24"/>
        </w:rPr>
        <w:t>36号</w:t>
      </w:r>
      <w:r w:rsidRPr="00DC4816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DC4816">
        <w:rPr>
          <w:rFonts w:asciiTheme="minorEastAsia" w:eastAsiaTheme="minorEastAsia" w:hAnsiTheme="minorEastAsia"/>
          <w:sz w:val="24"/>
          <w:szCs w:val="24"/>
        </w:rPr>
        <w:t>23室</w:t>
      </w:r>
    </w:p>
    <w:p w14:paraId="60A5EB0C" w14:textId="6920E290" w:rsidR="00F83809" w:rsidRPr="00DC4816" w:rsidRDefault="00F83809" w:rsidP="00F83809">
      <w:pPr>
        <w:autoSpaceDE w:val="0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4816">
        <w:rPr>
          <w:rFonts w:asciiTheme="minorEastAsia" w:eastAsiaTheme="minorEastAsia" w:hAnsiTheme="minorEastAsia" w:hint="eastAsia"/>
          <w:sz w:val="24"/>
          <w:szCs w:val="24"/>
        </w:rPr>
        <w:t>法定代表人：胡昂</w:t>
      </w:r>
    </w:p>
    <w:p w14:paraId="58370ECA" w14:textId="2B8F412A" w:rsidR="00F83809" w:rsidRPr="00DC4816" w:rsidRDefault="00F83809" w:rsidP="00F83809">
      <w:pPr>
        <w:autoSpaceDE w:val="0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4816">
        <w:rPr>
          <w:rFonts w:asciiTheme="minorEastAsia" w:eastAsiaTheme="minorEastAsia" w:hAnsiTheme="minorEastAsia" w:hint="eastAsia"/>
          <w:sz w:val="24"/>
          <w:szCs w:val="24"/>
        </w:rPr>
        <w:t>注册资本：人民币2</w:t>
      </w:r>
      <w:r w:rsidRPr="00DC4816">
        <w:rPr>
          <w:rFonts w:asciiTheme="minorEastAsia" w:eastAsiaTheme="minorEastAsia" w:hAnsiTheme="minorEastAsia"/>
          <w:sz w:val="24"/>
          <w:szCs w:val="24"/>
        </w:rPr>
        <w:t>0000.0000万元整</w:t>
      </w:r>
    </w:p>
    <w:p w14:paraId="533F36A5" w14:textId="7818B4FC" w:rsidR="00F83809" w:rsidRPr="00DC4816" w:rsidRDefault="00F83809" w:rsidP="00F83809">
      <w:pPr>
        <w:autoSpaceDE w:val="0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4816">
        <w:rPr>
          <w:rFonts w:asciiTheme="minorEastAsia" w:eastAsiaTheme="minorEastAsia" w:hAnsiTheme="minorEastAsia" w:hint="eastAsia"/>
          <w:sz w:val="24"/>
          <w:szCs w:val="24"/>
        </w:rPr>
        <w:t>成立时间：201</w:t>
      </w:r>
      <w:r w:rsidRPr="00DC4816">
        <w:rPr>
          <w:rFonts w:asciiTheme="minorEastAsia" w:eastAsiaTheme="minorEastAsia" w:hAnsiTheme="minorEastAsia"/>
          <w:sz w:val="24"/>
          <w:szCs w:val="24"/>
        </w:rPr>
        <w:t>6</w:t>
      </w:r>
      <w:r w:rsidRPr="00DC4816">
        <w:rPr>
          <w:rFonts w:asciiTheme="minorEastAsia" w:eastAsiaTheme="minorEastAsia" w:hAnsiTheme="minorEastAsia" w:hint="eastAsia"/>
          <w:sz w:val="24"/>
          <w:szCs w:val="24"/>
        </w:rPr>
        <w:t>年1</w:t>
      </w:r>
      <w:r w:rsidRPr="00DC4816">
        <w:rPr>
          <w:rFonts w:asciiTheme="minorEastAsia" w:eastAsiaTheme="minorEastAsia" w:hAnsiTheme="minorEastAsia"/>
          <w:sz w:val="24"/>
          <w:szCs w:val="24"/>
        </w:rPr>
        <w:t>0</w:t>
      </w:r>
      <w:r w:rsidRPr="00DC481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DC4816">
        <w:rPr>
          <w:rFonts w:asciiTheme="minorEastAsia" w:eastAsiaTheme="minorEastAsia" w:hAnsiTheme="minorEastAsia"/>
          <w:sz w:val="24"/>
          <w:szCs w:val="24"/>
        </w:rPr>
        <w:t>13</w:t>
      </w:r>
      <w:r w:rsidRPr="00DC481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3B203AEC" w14:textId="29BB50A0" w:rsidR="00F83809" w:rsidRPr="00DC4816" w:rsidRDefault="00F83809" w:rsidP="00F83809">
      <w:pPr>
        <w:autoSpaceDE w:val="0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4816">
        <w:rPr>
          <w:rFonts w:asciiTheme="minorEastAsia" w:eastAsiaTheme="minorEastAsia" w:hAnsiTheme="minorEastAsia" w:hint="eastAsia"/>
          <w:sz w:val="24"/>
          <w:szCs w:val="24"/>
        </w:rPr>
        <w:t>营业期限：201</w:t>
      </w:r>
      <w:r w:rsidRPr="00DC4816">
        <w:rPr>
          <w:rFonts w:asciiTheme="minorEastAsia" w:eastAsiaTheme="minorEastAsia" w:hAnsiTheme="minorEastAsia"/>
          <w:sz w:val="24"/>
          <w:szCs w:val="24"/>
        </w:rPr>
        <w:t>6</w:t>
      </w:r>
      <w:r w:rsidRPr="00DC4816">
        <w:rPr>
          <w:rFonts w:asciiTheme="minorEastAsia" w:eastAsiaTheme="minorEastAsia" w:hAnsiTheme="minorEastAsia" w:hint="eastAsia"/>
          <w:sz w:val="24"/>
          <w:szCs w:val="24"/>
        </w:rPr>
        <w:t>年1</w:t>
      </w:r>
      <w:r w:rsidRPr="00DC4816">
        <w:rPr>
          <w:rFonts w:asciiTheme="minorEastAsia" w:eastAsiaTheme="minorEastAsia" w:hAnsiTheme="minorEastAsia"/>
          <w:sz w:val="24"/>
          <w:szCs w:val="24"/>
        </w:rPr>
        <w:t>0</w:t>
      </w:r>
      <w:r w:rsidRPr="00DC481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DC4816">
        <w:rPr>
          <w:rFonts w:asciiTheme="minorEastAsia" w:eastAsiaTheme="minorEastAsia" w:hAnsiTheme="minorEastAsia"/>
          <w:sz w:val="24"/>
          <w:szCs w:val="24"/>
        </w:rPr>
        <w:t>13</w:t>
      </w:r>
      <w:r w:rsidRPr="00DC4816">
        <w:rPr>
          <w:rFonts w:asciiTheme="minorEastAsia" w:eastAsiaTheme="minorEastAsia" w:hAnsiTheme="minorEastAsia" w:hint="eastAsia"/>
          <w:sz w:val="24"/>
          <w:szCs w:val="24"/>
        </w:rPr>
        <w:t>日至2</w:t>
      </w:r>
      <w:r w:rsidRPr="00DC4816">
        <w:rPr>
          <w:rFonts w:asciiTheme="minorEastAsia" w:eastAsiaTheme="minorEastAsia" w:hAnsiTheme="minorEastAsia"/>
          <w:sz w:val="24"/>
          <w:szCs w:val="24"/>
        </w:rPr>
        <w:t>036年</w:t>
      </w:r>
      <w:r w:rsidRPr="00DC4816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DC4816">
        <w:rPr>
          <w:rFonts w:asciiTheme="minorEastAsia" w:eastAsiaTheme="minorEastAsia" w:hAnsiTheme="minorEastAsia"/>
          <w:sz w:val="24"/>
          <w:szCs w:val="24"/>
        </w:rPr>
        <w:t>0月</w:t>
      </w:r>
      <w:r w:rsidRPr="00DC4816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DC4816">
        <w:rPr>
          <w:rFonts w:asciiTheme="minorEastAsia" w:eastAsiaTheme="minorEastAsia" w:hAnsiTheme="minorEastAsia"/>
          <w:sz w:val="24"/>
          <w:szCs w:val="24"/>
        </w:rPr>
        <w:t>2日</w:t>
      </w:r>
    </w:p>
    <w:p w14:paraId="2EA1F124" w14:textId="77777777" w:rsidR="00E2587D" w:rsidRPr="00DC4816" w:rsidRDefault="00F83809" w:rsidP="00F83809">
      <w:pPr>
        <w:autoSpaceDE w:val="0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4816">
        <w:rPr>
          <w:rFonts w:asciiTheme="minorEastAsia" w:eastAsiaTheme="minorEastAsia" w:hAnsiTheme="minorEastAsia" w:hint="eastAsia"/>
          <w:sz w:val="24"/>
          <w:szCs w:val="24"/>
        </w:rPr>
        <w:t>经营范围：从事医疗科技专业</w:t>
      </w:r>
      <w:r w:rsidR="00E2587D" w:rsidRPr="00DC4816">
        <w:rPr>
          <w:rFonts w:asciiTheme="minorEastAsia" w:eastAsiaTheme="minorEastAsia" w:hAnsiTheme="minorEastAsia" w:hint="eastAsia"/>
          <w:sz w:val="24"/>
          <w:szCs w:val="24"/>
        </w:rPr>
        <w:t>领域内技术开发、技术转让、技术咨询、技术服务，一类、二类医疗器械销售，从事货物及技术的进出口业务，</w:t>
      </w:r>
      <w:r w:rsidR="00E2587D" w:rsidRPr="007E45EB">
        <w:rPr>
          <w:rFonts w:asciiTheme="minorEastAsia" w:eastAsiaTheme="minorEastAsia" w:hAnsiTheme="minorEastAsia" w:hint="eastAsia"/>
          <w:sz w:val="24"/>
          <w:szCs w:val="24"/>
        </w:rPr>
        <w:t>商务信息咨询，会务服务，展览展示服务</w:t>
      </w:r>
      <w:r w:rsidR="00E2587D" w:rsidRPr="00DC4816">
        <w:rPr>
          <w:rFonts w:asciiTheme="minorEastAsia" w:eastAsiaTheme="minorEastAsia" w:hAnsiTheme="minorEastAsia" w:hint="eastAsia"/>
          <w:sz w:val="24"/>
          <w:szCs w:val="24"/>
        </w:rPr>
        <w:t>，三类医疗器械（许可类项目详见许可证）批发。</w:t>
      </w:r>
      <w:bookmarkStart w:id="0" w:name="_GoBack"/>
      <w:bookmarkEnd w:id="0"/>
    </w:p>
    <w:p w14:paraId="5E81478C" w14:textId="2B0F9EF8" w:rsidR="00F83809" w:rsidRPr="00DC4816" w:rsidRDefault="00E2587D" w:rsidP="00F83809">
      <w:pPr>
        <w:autoSpaceDE w:val="0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4816">
        <w:rPr>
          <w:rFonts w:asciiTheme="minorEastAsia" w:eastAsiaTheme="minorEastAsia" w:hAnsiTheme="minorEastAsia" w:hint="eastAsia"/>
          <w:sz w:val="24"/>
          <w:szCs w:val="24"/>
        </w:rPr>
        <w:t>【依法须经批准的项目，经相关部门批准后方可开展经营活动】</w:t>
      </w:r>
    </w:p>
    <w:p w14:paraId="115256D4" w14:textId="77777777" w:rsidR="00E2587D" w:rsidRPr="00DC4816" w:rsidRDefault="00E2587D" w:rsidP="00F83809">
      <w:pPr>
        <w:autoSpaceDE w:val="0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FB74AC2" w14:textId="1EE8AD3F" w:rsidR="00DD2B2D" w:rsidRPr="00DC4816" w:rsidRDefault="00F83809" w:rsidP="00F83809">
      <w:pPr>
        <w:autoSpaceDE w:val="0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KAPJJC+ËÎÌå"/>
          <w:sz w:val="24"/>
        </w:rPr>
      </w:pPr>
      <w:r w:rsidRPr="00DC4816">
        <w:rPr>
          <w:rFonts w:asciiTheme="minorEastAsia" w:eastAsiaTheme="minorEastAsia" w:hAnsiTheme="minorEastAsia" w:hint="eastAsia"/>
          <w:sz w:val="24"/>
          <w:szCs w:val="24"/>
        </w:rPr>
        <w:t>公司将密切关注后续进展情况，根据法律法规的要求，及时履行信息披露义务。请投资者注意投资风险。</w:t>
      </w:r>
    </w:p>
    <w:p w14:paraId="5F4B0DFF" w14:textId="77777777" w:rsidR="00F83809" w:rsidRPr="00DC4816" w:rsidRDefault="00F83809" w:rsidP="00793C0A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sz w:val="24"/>
        </w:rPr>
      </w:pPr>
    </w:p>
    <w:p w14:paraId="237DB9B9" w14:textId="77777777" w:rsidR="00673DE7" w:rsidRPr="00DC4816" w:rsidRDefault="00F60F28" w:rsidP="00793C0A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sz w:val="24"/>
        </w:rPr>
      </w:pPr>
      <w:r w:rsidRPr="00DC4816">
        <w:rPr>
          <w:rFonts w:asciiTheme="minorEastAsia" w:eastAsiaTheme="minorEastAsia" w:hAnsiTheme="minorEastAsia" w:cs="KAPJJC+ËÎÌå" w:hint="eastAsia"/>
          <w:sz w:val="24"/>
        </w:rPr>
        <w:t>山东步长制药股份有限公司</w:t>
      </w:r>
      <w:r w:rsidR="00CE3C86" w:rsidRPr="00DC4816">
        <w:rPr>
          <w:rFonts w:asciiTheme="minorEastAsia" w:eastAsiaTheme="minorEastAsia" w:hAnsiTheme="minorEastAsia" w:cs="KAPJJC+ËÎÌå" w:hint="eastAsia"/>
          <w:sz w:val="24"/>
        </w:rPr>
        <w:t>董事会</w:t>
      </w:r>
    </w:p>
    <w:p w14:paraId="294AB491" w14:textId="07C8E2E3" w:rsidR="006825AF" w:rsidRPr="00DC4816" w:rsidRDefault="00CE3C86" w:rsidP="00793C0A">
      <w:pPr>
        <w:wordWrap w:val="0"/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 w:rsidRPr="00DC4816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E72369" w:rsidRPr="00DC4816">
        <w:rPr>
          <w:rFonts w:asciiTheme="minorEastAsia" w:eastAsiaTheme="minorEastAsia" w:hAnsiTheme="minorEastAsia"/>
          <w:sz w:val="24"/>
          <w:szCs w:val="24"/>
        </w:rPr>
        <w:t>9</w:t>
      </w:r>
      <w:r w:rsidRPr="00DC481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D7CAE" w:rsidRPr="00DC4816">
        <w:rPr>
          <w:rFonts w:asciiTheme="minorEastAsia" w:eastAsiaTheme="minorEastAsia" w:hAnsiTheme="minorEastAsia"/>
          <w:sz w:val="24"/>
          <w:szCs w:val="24"/>
        </w:rPr>
        <w:t>12</w:t>
      </w:r>
      <w:r w:rsidRPr="00DC481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2587D" w:rsidRPr="00DC4816">
        <w:rPr>
          <w:rFonts w:asciiTheme="minorEastAsia" w:eastAsiaTheme="minorEastAsia" w:hAnsiTheme="minorEastAsia"/>
          <w:sz w:val="24"/>
          <w:szCs w:val="24"/>
        </w:rPr>
        <w:t>10</w:t>
      </w:r>
      <w:r w:rsidRPr="00DC4816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462B57" w:rsidRPr="00DC481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62B57" w:rsidRPr="00DC4816">
        <w:rPr>
          <w:rFonts w:asciiTheme="minorEastAsia" w:eastAsiaTheme="minorEastAsia" w:hAnsiTheme="minorEastAsia"/>
          <w:sz w:val="24"/>
          <w:szCs w:val="24"/>
        </w:rPr>
        <w:t xml:space="preserve">      </w:t>
      </w:r>
    </w:p>
    <w:sectPr w:rsidR="006825AF" w:rsidRPr="00DC4816" w:rsidSect="0011148F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F473D" w14:textId="77777777" w:rsidR="0015268E" w:rsidRDefault="0015268E" w:rsidP="00FC3A11">
      <w:r>
        <w:separator/>
      </w:r>
    </w:p>
  </w:endnote>
  <w:endnote w:type="continuationSeparator" w:id="0">
    <w:p w14:paraId="77D97B91" w14:textId="77777777" w:rsidR="0015268E" w:rsidRDefault="0015268E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06538" w14:textId="77777777" w:rsidR="0015268E" w:rsidRDefault="0015268E" w:rsidP="00FC3A11">
      <w:r>
        <w:separator/>
      </w:r>
    </w:p>
  </w:footnote>
  <w:footnote w:type="continuationSeparator" w:id="0">
    <w:p w14:paraId="3B90009E" w14:textId="77777777" w:rsidR="0015268E" w:rsidRDefault="0015268E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410"/>
    <w:multiLevelType w:val="hybridMultilevel"/>
    <w:tmpl w:val="D4BE23FE"/>
    <w:lvl w:ilvl="0" w:tplc="04090001">
      <w:start w:val="1"/>
      <w:numFmt w:val="bullet"/>
      <w:lvlText w:val=""/>
      <w:lvlJc w:val="left"/>
      <w:pPr>
        <w:ind w:left="10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1CB90E92"/>
    <w:multiLevelType w:val="hybridMultilevel"/>
    <w:tmpl w:val="5D9EF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4F7930"/>
    <w:multiLevelType w:val="hybridMultilevel"/>
    <w:tmpl w:val="D3FADE7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2AEF5AF8"/>
    <w:multiLevelType w:val="hybridMultilevel"/>
    <w:tmpl w:val="F8DA46E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3B1B41BD"/>
    <w:multiLevelType w:val="hybridMultilevel"/>
    <w:tmpl w:val="4808DD40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EA75D12"/>
    <w:multiLevelType w:val="hybridMultilevel"/>
    <w:tmpl w:val="8E585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633C33CB"/>
    <w:multiLevelType w:val="hybridMultilevel"/>
    <w:tmpl w:val="1B76BE1C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349423A"/>
    <w:multiLevelType w:val="hybridMultilevel"/>
    <w:tmpl w:val="1B76BE1C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40A128D"/>
    <w:multiLevelType w:val="hybridMultilevel"/>
    <w:tmpl w:val="886E61B8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5">
    <w:nsid w:val="737E7242"/>
    <w:multiLevelType w:val="multilevel"/>
    <w:tmpl w:val="737E7242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11"/>
  </w:num>
  <w:num w:numId="12">
    <w:abstractNumId w:val="15"/>
  </w:num>
  <w:num w:numId="13">
    <w:abstractNumId w:val="3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56"/>
    <w:rsid w:val="000022BD"/>
    <w:rsid w:val="00002F0A"/>
    <w:rsid w:val="0000667D"/>
    <w:rsid w:val="000126A2"/>
    <w:rsid w:val="0001437E"/>
    <w:rsid w:val="00016E54"/>
    <w:rsid w:val="000251E1"/>
    <w:rsid w:val="00044DF5"/>
    <w:rsid w:val="00050853"/>
    <w:rsid w:val="00060334"/>
    <w:rsid w:val="000620C6"/>
    <w:rsid w:val="00065AAB"/>
    <w:rsid w:val="00071EBD"/>
    <w:rsid w:val="00075036"/>
    <w:rsid w:val="000855A6"/>
    <w:rsid w:val="0008654E"/>
    <w:rsid w:val="0009464B"/>
    <w:rsid w:val="00096603"/>
    <w:rsid w:val="000968CA"/>
    <w:rsid w:val="000B6333"/>
    <w:rsid w:val="000C7C47"/>
    <w:rsid w:val="000D4040"/>
    <w:rsid w:val="000F1C51"/>
    <w:rsid w:val="000F2887"/>
    <w:rsid w:val="00110672"/>
    <w:rsid w:val="00117E43"/>
    <w:rsid w:val="00143D65"/>
    <w:rsid w:val="001475D5"/>
    <w:rsid w:val="00147716"/>
    <w:rsid w:val="0015268E"/>
    <w:rsid w:val="00155A06"/>
    <w:rsid w:val="001564CF"/>
    <w:rsid w:val="001661A0"/>
    <w:rsid w:val="00176150"/>
    <w:rsid w:val="001838B9"/>
    <w:rsid w:val="001909BD"/>
    <w:rsid w:val="00190F35"/>
    <w:rsid w:val="0019596C"/>
    <w:rsid w:val="001971DC"/>
    <w:rsid w:val="00197B2C"/>
    <w:rsid w:val="001A1938"/>
    <w:rsid w:val="001A3667"/>
    <w:rsid w:val="001A4DB5"/>
    <w:rsid w:val="001B60A2"/>
    <w:rsid w:val="001B74BD"/>
    <w:rsid w:val="001B7A24"/>
    <w:rsid w:val="001C210D"/>
    <w:rsid w:val="001C3967"/>
    <w:rsid w:val="001C4BA8"/>
    <w:rsid w:val="001D04E1"/>
    <w:rsid w:val="001D4C12"/>
    <w:rsid w:val="001D74B9"/>
    <w:rsid w:val="001E55AA"/>
    <w:rsid w:val="001F0CEF"/>
    <w:rsid w:val="0020318C"/>
    <w:rsid w:val="002074AD"/>
    <w:rsid w:val="0021448C"/>
    <w:rsid w:val="00220B8F"/>
    <w:rsid w:val="00233E3F"/>
    <w:rsid w:val="00241C2B"/>
    <w:rsid w:val="00247C9C"/>
    <w:rsid w:val="00253D50"/>
    <w:rsid w:val="002551EA"/>
    <w:rsid w:val="002556C7"/>
    <w:rsid w:val="00263CBC"/>
    <w:rsid w:val="0026493F"/>
    <w:rsid w:val="00265CCB"/>
    <w:rsid w:val="0026681E"/>
    <w:rsid w:val="0027022A"/>
    <w:rsid w:val="002719B9"/>
    <w:rsid w:val="00272701"/>
    <w:rsid w:val="00283FF5"/>
    <w:rsid w:val="00286600"/>
    <w:rsid w:val="002911DE"/>
    <w:rsid w:val="002B2F18"/>
    <w:rsid w:val="002B3B5C"/>
    <w:rsid w:val="002C169B"/>
    <w:rsid w:val="002C5A80"/>
    <w:rsid w:val="002D01C9"/>
    <w:rsid w:val="002D3EDA"/>
    <w:rsid w:val="002D509B"/>
    <w:rsid w:val="002E0C18"/>
    <w:rsid w:val="002E6057"/>
    <w:rsid w:val="002E6107"/>
    <w:rsid w:val="002F5AE0"/>
    <w:rsid w:val="00300275"/>
    <w:rsid w:val="0030086C"/>
    <w:rsid w:val="00312CB0"/>
    <w:rsid w:val="00317D95"/>
    <w:rsid w:val="00324DD9"/>
    <w:rsid w:val="00326209"/>
    <w:rsid w:val="003326E6"/>
    <w:rsid w:val="00333F0F"/>
    <w:rsid w:val="0033784C"/>
    <w:rsid w:val="00343B59"/>
    <w:rsid w:val="00347138"/>
    <w:rsid w:val="0035053D"/>
    <w:rsid w:val="0037295F"/>
    <w:rsid w:val="003909AA"/>
    <w:rsid w:val="00395C31"/>
    <w:rsid w:val="003A0455"/>
    <w:rsid w:val="003A3A1F"/>
    <w:rsid w:val="003A500C"/>
    <w:rsid w:val="003A64A1"/>
    <w:rsid w:val="003A7923"/>
    <w:rsid w:val="003B3C41"/>
    <w:rsid w:val="003C305A"/>
    <w:rsid w:val="003C3D25"/>
    <w:rsid w:val="003D5115"/>
    <w:rsid w:val="003E281C"/>
    <w:rsid w:val="003F153C"/>
    <w:rsid w:val="003F24A8"/>
    <w:rsid w:val="00400098"/>
    <w:rsid w:val="004021C6"/>
    <w:rsid w:val="004060F6"/>
    <w:rsid w:val="00410315"/>
    <w:rsid w:val="00412631"/>
    <w:rsid w:val="00416911"/>
    <w:rsid w:val="004326AA"/>
    <w:rsid w:val="0044733D"/>
    <w:rsid w:val="004527A3"/>
    <w:rsid w:val="00462B57"/>
    <w:rsid w:val="004633E5"/>
    <w:rsid w:val="004635A3"/>
    <w:rsid w:val="004639D9"/>
    <w:rsid w:val="00471525"/>
    <w:rsid w:val="004719C3"/>
    <w:rsid w:val="0047340C"/>
    <w:rsid w:val="004770A2"/>
    <w:rsid w:val="00480039"/>
    <w:rsid w:val="00492A8C"/>
    <w:rsid w:val="00496EE2"/>
    <w:rsid w:val="004A3A5C"/>
    <w:rsid w:val="004B6C24"/>
    <w:rsid w:val="004C4491"/>
    <w:rsid w:val="004D13DA"/>
    <w:rsid w:val="004D2313"/>
    <w:rsid w:val="004D524C"/>
    <w:rsid w:val="004D69C0"/>
    <w:rsid w:val="004D6FB9"/>
    <w:rsid w:val="004E50FA"/>
    <w:rsid w:val="004E66AB"/>
    <w:rsid w:val="004E74FC"/>
    <w:rsid w:val="004F292F"/>
    <w:rsid w:val="005032AE"/>
    <w:rsid w:val="005059F4"/>
    <w:rsid w:val="00512092"/>
    <w:rsid w:val="00522E30"/>
    <w:rsid w:val="00526700"/>
    <w:rsid w:val="00530106"/>
    <w:rsid w:val="0053036C"/>
    <w:rsid w:val="00532DEA"/>
    <w:rsid w:val="00542C45"/>
    <w:rsid w:val="0054413D"/>
    <w:rsid w:val="00552AF6"/>
    <w:rsid w:val="00553C33"/>
    <w:rsid w:val="00567F25"/>
    <w:rsid w:val="00570FEA"/>
    <w:rsid w:val="00572090"/>
    <w:rsid w:val="00583B2B"/>
    <w:rsid w:val="0058639F"/>
    <w:rsid w:val="00587138"/>
    <w:rsid w:val="00592996"/>
    <w:rsid w:val="00597FCE"/>
    <w:rsid w:val="005A4933"/>
    <w:rsid w:val="005A6B95"/>
    <w:rsid w:val="005B2023"/>
    <w:rsid w:val="005C253B"/>
    <w:rsid w:val="005C4540"/>
    <w:rsid w:val="005D4CDF"/>
    <w:rsid w:val="005D7CAE"/>
    <w:rsid w:val="005E3352"/>
    <w:rsid w:val="005E5DAA"/>
    <w:rsid w:val="005F161A"/>
    <w:rsid w:val="005F2EF4"/>
    <w:rsid w:val="005F5884"/>
    <w:rsid w:val="005F778A"/>
    <w:rsid w:val="005F77BB"/>
    <w:rsid w:val="00602BBD"/>
    <w:rsid w:val="006053B4"/>
    <w:rsid w:val="006115D4"/>
    <w:rsid w:val="00620393"/>
    <w:rsid w:val="00621263"/>
    <w:rsid w:val="006237EB"/>
    <w:rsid w:val="0063421C"/>
    <w:rsid w:val="0064267A"/>
    <w:rsid w:val="00643F1F"/>
    <w:rsid w:val="00647CD8"/>
    <w:rsid w:val="0065181D"/>
    <w:rsid w:val="00660C80"/>
    <w:rsid w:val="006647F6"/>
    <w:rsid w:val="00665EC4"/>
    <w:rsid w:val="006669D9"/>
    <w:rsid w:val="006678C2"/>
    <w:rsid w:val="00667EEF"/>
    <w:rsid w:val="0067221B"/>
    <w:rsid w:val="00673059"/>
    <w:rsid w:val="006735C3"/>
    <w:rsid w:val="00673DE7"/>
    <w:rsid w:val="006751FD"/>
    <w:rsid w:val="006800B8"/>
    <w:rsid w:val="006825AF"/>
    <w:rsid w:val="00682CB7"/>
    <w:rsid w:val="00683789"/>
    <w:rsid w:val="0068650D"/>
    <w:rsid w:val="006B382E"/>
    <w:rsid w:val="006C15E7"/>
    <w:rsid w:val="006C2C9E"/>
    <w:rsid w:val="006C6382"/>
    <w:rsid w:val="006D1019"/>
    <w:rsid w:val="006D1C64"/>
    <w:rsid w:val="006D4C63"/>
    <w:rsid w:val="006D50A1"/>
    <w:rsid w:val="006D5C37"/>
    <w:rsid w:val="006D6CEB"/>
    <w:rsid w:val="006E20C7"/>
    <w:rsid w:val="006E4E12"/>
    <w:rsid w:val="006F56EA"/>
    <w:rsid w:val="006F57D1"/>
    <w:rsid w:val="0070008B"/>
    <w:rsid w:val="00701DE2"/>
    <w:rsid w:val="00703682"/>
    <w:rsid w:val="00703F33"/>
    <w:rsid w:val="007049F6"/>
    <w:rsid w:val="00707366"/>
    <w:rsid w:val="0072517A"/>
    <w:rsid w:val="00732F1F"/>
    <w:rsid w:val="0073645A"/>
    <w:rsid w:val="00745FBB"/>
    <w:rsid w:val="00754496"/>
    <w:rsid w:val="00761C7F"/>
    <w:rsid w:val="007627D7"/>
    <w:rsid w:val="00766AB0"/>
    <w:rsid w:val="00773FB6"/>
    <w:rsid w:val="00776114"/>
    <w:rsid w:val="00777349"/>
    <w:rsid w:val="00793748"/>
    <w:rsid w:val="00793C0A"/>
    <w:rsid w:val="00794A92"/>
    <w:rsid w:val="00795C32"/>
    <w:rsid w:val="00796283"/>
    <w:rsid w:val="007A4A75"/>
    <w:rsid w:val="007A5239"/>
    <w:rsid w:val="007B1146"/>
    <w:rsid w:val="007B3665"/>
    <w:rsid w:val="007B594B"/>
    <w:rsid w:val="007B77A9"/>
    <w:rsid w:val="007C5D17"/>
    <w:rsid w:val="007C6DA4"/>
    <w:rsid w:val="007D7DD2"/>
    <w:rsid w:val="007E3E21"/>
    <w:rsid w:val="007E45EB"/>
    <w:rsid w:val="007E5C79"/>
    <w:rsid w:val="007E6F94"/>
    <w:rsid w:val="007F1BDE"/>
    <w:rsid w:val="007F52A2"/>
    <w:rsid w:val="007F5B01"/>
    <w:rsid w:val="007F64E9"/>
    <w:rsid w:val="008019C1"/>
    <w:rsid w:val="00804E4C"/>
    <w:rsid w:val="008059FF"/>
    <w:rsid w:val="00805AE6"/>
    <w:rsid w:val="0081007E"/>
    <w:rsid w:val="00811C74"/>
    <w:rsid w:val="008165E7"/>
    <w:rsid w:val="00827E0E"/>
    <w:rsid w:val="00831FD4"/>
    <w:rsid w:val="00835D7D"/>
    <w:rsid w:val="00837EB0"/>
    <w:rsid w:val="00840059"/>
    <w:rsid w:val="00850854"/>
    <w:rsid w:val="00856ED6"/>
    <w:rsid w:val="00871611"/>
    <w:rsid w:val="00872B2B"/>
    <w:rsid w:val="00877381"/>
    <w:rsid w:val="00885D8A"/>
    <w:rsid w:val="00887A6E"/>
    <w:rsid w:val="008918A7"/>
    <w:rsid w:val="008946D3"/>
    <w:rsid w:val="00894E52"/>
    <w:rsid w:val="00895CB0"/>
    <w:rsid w:val="008A2618"/>
    <w:rsid w:val="008A2BBA"/>
    <w:rsid w:val="008A4154"/>
    <w:rsid w:val="008A567E"/>
    <w:rsid w:val="008B54F7"/>
    <w:rsid w:val="008C20E1"/>
    <w:rsid w:val="008C3F3F"/>
    <w:rsid w:val="008C4675"/>
    <w:rsid w:val="008D05DF"/>
    <w:rsid w:val="008D2D15"/>
    <w:rsid w:val="008D6698"/>
    <w:rsid w:val="008F109C"/>
    <w:rsid w:val="008F2398"/>
    <w:rsid w:val="008F251D"/>
    <w:rsid w:val="008F6CAB"/>
    <w:rsid w:val="00905AC7"/>
    <w:rsid w:val="009114DA"/>
    <w:rsid w:val="009121CE"/>
    <w:rsid w:val="00912245"/>
    <w:rsid w:val="009146D0"/>
    <w:rsid w:val="009149F8"/>
    <w:rsid w:val="00915DA5"/>
    <w:rsid w:val="00916996"/>
    <w:rsid w:val="00917107"/>
    <w:rsid w:val="009201A0"/>
    <w:rsid w:val="0092630C"/>
    <w:rsid w:val="009264AF"/>
    <w:rsid w:val="00926722"/>
    <w:rsid w:val="0092692B"/>
    <w:rsid w:val="00940052"/>
    <w:rsid w:val="009524FE"/>
    <w:rsid w:val="00953C56"/>
    <w:rsid w:val="00962E12"/>
    <w:rsid w:val="009653FE"/>
    <w:rsid w:val="00965BAD"/>
    <w:rsid w:val="009830FA"/>
    <w:rsid w:val="00986811"/>
    <w:rsid w:val="009A2F26"/>
    <w:rsid w:val="009A36AA"/>
    <w:rsid w:val="009A4B5A"/>
    <w:rsid w:val="009C29CB"/>
    <w:rsid w:val="009D1CD2"/>
    <w:rsid w:val="009D32BE"/>
    <w:rsid w:val="009D759B"/>
    <w:rsid w:val="009E1FC4"/>
    <w:rsid w:val="009E71FA"/>
    <w:rsid w:val="009F2ABB"/>
    <w:rsid w:val="009F539E"/>
    <w:rsid w:val="00A027C8"/>
    <w:rsid w:val="00A03D3C"/>
    <w:rsid w:val="00A07B5F"/>
    <w:rsid w:val="00A12459"/>
    <w:rsid w:val="00A12FD7"/>
    <w:rsid w:val="00A27A83"/>
    <w:rsid w:val="00A41E3B"/>
    <w:rsid w:val="00A42A26"/>
    <w:rsid w:val="00A46A73"/>
    <w:rsid w:val="00A5439B"/>
    <w:rsid w:val="00A54F9B"/>
    <w:rsid w:val="00A57B15"/>
    <w:rsid w:val="00A618D8"/>
    <w:rsid w:val="00A62ADF"/>
    <w:rsid w:val="00A635BB"/>
    <w:rsid w:val="00A804E6"/>
    <w:rsid w:val="00A80987"/>
    <w:rsid w:val="00A86796"/>
    <w:rsid w:val="00AA03B7"/>
    <w:rsid w:val="00AA2AFA"/>
    <w:rsid w:val="00AA3931"/>
    <w:rsid w:val="00AA39C9"/>
    <w:rsid w:val="00AB3587"/>
    <w:rsid w:val="00AB7234"/>
    <w:rsid w:val="00AC7A56"/>
    <w:rsid w:val="00AD2682"/>
    <w:rsid w:val="00AD4602"/>
    <w:rsid w:val="00AE1311"/>
    <w:rsid w:val="00AE4A76"/>
    <w:rsid w:val="00AE5358"/>
    <w:rsid w:val="00AE74E6"/>
    <w:rsid w:val="00AF063A"/>
    <w:rsid w:val="00B04AED"/>
    <w:rsid w:val="00B05F24"/>
    <w:rsid w:val="00B10B15"/>
    <w:rsid w:val="00B21007"/>
    <w:rsid w:val="00B2191F"/>
    <w:rsid w:val="00B24A2E"/>
    <w:rsid w:val="00B26A9F"/>
    <w:rsid w:val="00B26B57"/>
    <w:rsid w:val="00B3144B"/>
    <w:rsid w:val="00B463A2"/>
    <w:rsid w:val="00B50EC3"/>
    <w:rsid w:val="00B61FB1"/>
    <w:rsid w:val="00B8156C"/>
    <w:rsid w:val="00B84799"/>
    <w:rsid w:val="00BA1B42"/>
    <w:rsid w:val="00BA266A"/>
    <w:rsid w:val="00BA4F7A"/>
    <w:rsid w:val="00BA5987"/>
    <w:rsid w:val="00BA767C"/>
    <w:rsid w:val="00BB1C4A"/>
    <w:rsid w:val="00BB55D5"/>
    <w:rsid w:val="00BB7576"/>
    <w:rsid w:val="00BC0386"/>
    <w:rsid w:val="00BE2E1C"/>
    <w:rsid w:val="00BE33C0"/>
    <w:rsid w:val="00BE476A"/>
    <w:rsid w:val="00BF0B4A"/>
    <w:rsid w:val="00BF1EE0"/>
    <w:rsid w:val="00BF38F2"/>
    <w:rsid w:val="00BF3FD2"/>
    <w:rsid w:val="00BF6BD8"/>
    <w:rsid w:val="00C102F2"/>
    <w:rsid w:val="00C1082B"/>
    <w:rsid w:val="00C13A1D"/>
    <w:rsid w:val="00C227CD"/>
    <w:rsid w:val="00C25A2A"/>
    <w:rsid w:val="00C34903"/>
    <w:rsid w:val="00C36B2D"/>
    <w:rsid w:val="00C537D3"/>
    <w:rsid w:val="00C54E88"/>
    <w:rsid w:val="00C55BAF"/>
    <w:rsid w:val="00C5781A"/>
    <w:rsid w:val="00C66B0B"/>
    <w:rsid w:val="00C67563"/>
    <w:rsid w:val="00C67B4C"/>
    <w:rsid w:val="00C7025E"/>
    <w:rsid w:val="00C75A20"/>
    <w:rsid w:val="00C7615B"/>
    <w:rsid w:val="00C80DF5"/>
    <w:rsid w:val="00C81D40"/>
    <w:rsid w:val="00C82137"/>
    <w:rsid w:val="00C84AC1"/>
    <w:rsid w:val="00C92E37"/>
    <w:rsid w:val="00CA2469"/>
    <w:rsid w:val="00CB5079"/>
    <w:rsid w:val="00CD030C"/>
    <w:rsid w:val="00CD33CA"/>
    <w:rsid w:val="00CD4EDB"/>
    <w:rsid w:val="00CE11A7"/>
    <w:rsid w:val="00CE3C86"/>
    <w:rsid w:val="00CE4745"/>
    <w:rsid w:val="00CF1970"/>
    <w:rsid w:val="00D009BE"/>
    <w:rsid w:val="00D054D0"/>
    <w:rsid w:val="00D10610"/>
    <w:rsid w:val="00D1093F"/>
    <w:rsid w:val="00D16ADA"/>
    <w:rsid w:val="00D22EF3"/>
    <w:rsid w:val="00D23FE9"/>
    <w:rsid w:val="00D26976"/>
    <w:rsid w:val="00D31972"/>
    <w:rsid w:val="00D31F42"/>
    <w:rsid w:val="00D5254E"/>
    <w:rsid w:val="00D531EC"/>
    <w:rsid w:val="00D5600B"/>
    <w:rsid w:val="00D57561"/>
    <w:rsid w:val="00D60EF4"/>
    <w:rsid w:val="00D61907"/>
    <w:rsid w:val="00D61FC5"/>
    <w:rsid w:val="00D630E9"/>
    <w:rsid w:val="00D654EA"/>
    <w:rsid w:val="00D74AA6"/>
    <w:rsid w:val="00D82CC7"/>
    <w:rsid w:val="00D90372"/>
    <w:rsid w:val="00D9678E"/>
    <w:rsid w:val="00DC1ECC"/>
    <w:rsid w:val="00DC4816"/>
    <w:rsid w:val="00DD2B2D"/>
    <w:rsid w:val="00DD4DDD"/>
    <w:rsid w:val="00DD705F"/>
    <w:rsid w:val="00DF0DD5"/>
    <w:rsid w:val="00E02F45"/>
    <w:rsid w:val="00E04171"/>
    <w:rsid w:val="00E06881"/>
    <w:rsid w:val="00E142C4"/>
    <w:rsid w:val="00E1578D"/>
    <w:rsid w:val="00E20746"/>
    <w:rsid w:val="00E2587D"/>
    <w:rsid w:val="00E273FB"/>
    <w:rsid w:val="00E43D21"/>
    <w:rsid w:val="00E5567B"/>
    <w:rsid w:val="00E556E1"/>
    <w:rsid w:val="00E62504"/>
    <w:rsid w:val="00E62E3B"/>
    <w:rsid w:val="00E63531"/>
    <w:rsid w:val="00E63CC0"/>
    <w:rsid w:val="00E641B5"/>
    <w:rsid w:val="00E664B2"/>
    <w:rsid w:val="00E72369"/>
    <w:rsid w:val="00E83313"/>
    <w:rsid w:val="00E840E9"/>
    <w:rsid w:val="00E864C7"/>
    <w:rsid w:val="00EA2A1C"/>
    <w:rsid w:val="00EA2F8E"/>
    <w:rsid w:val="00EA30D8"/>
    <w:rsid w:val="00EA38DF"/>
    <w:rsid w:val="00EB3158"/>
    <w:rsid w:val="00EC20B4"/>
    <w:rsid w:val="00EC5876"/>
    <w:rsid w:val="00EC69F7"/>
    <w:rsid w:val="00ED0E3C"/>
    <w:rsid w:val="00ED4DA4"/>
    <w:rsid w:val="00ED5E9A"/>
    <w:rsid w:val="00ED7907"/>
    <w:rsid w:val="00ED7C2F"/>
    <w:rsid w:val="00EE22DC"/>
    <w:rsid w:val="00EE2695"/>
    <w:rsid w:val="00EE2FA0"/>
    <w:rsid w:val="00EF4BF2"/>
    <w:rsid w:val="00EF619D"/>
    <w:rsid w:val="00EF691C"/>
    <w:rsid w:val="00F00A7E"/>
    <w:rsid w:val="00F12CCB"/>
    <w:rsid w:val="00F15C51"/>
    <w:rsid w:val="00F16A4D"/>
    <w:rsid w:val="00F2080F"/>
    <w:rsid w:val="00F21065"/>
    <w:rsid w:val="00F26F47"/>
    <w:rsid w:val="00F45975"/>
    <w:rsid w:val="00F46600"/>
    <w:rsid w:val="00F51963"/>
    <w:rsid w:val="00F60F28"/>
    <w:rsid w:val="00F64FF2"/>
    <w:rsid w:val="00F71F46"/>
    <w:rsid w:val="00F735FA"/>
    <w:rsid w:val="00F83809"/>
    <w:rsid w:val="00F87036"/>
    <w:rsid w:val="00F919E8"/>
    <w:rsid w:val="00F9741F"/>
    <w:rsid w:val="00FA51F4"/>
    <w:rsid w:val="00FB1295"/>
    <w:rsid w:val="00FB593B"/>
    <w:rsid w:val="00FB6C65"/>
    <w:rsid w:val="00FB6D84"/>
    <w:rsid w:val="00FC3A11"/>
    <w:rsid w:val="00FC7B2B"/>
    <w:rsid w:val="00FD3845"/>
    <w:rsid w:val="00FD4327"/>
    <w:rsid w:val="00FD7C48"/>
    <w:rsid w:val="00FE0CA6"/>
    <w:rsid w:val="00FE2CC2"/>
    <w:rsid w:val="00FE7E9E"/>
    <w:rsid w:val="00FF280F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D99B4"/>
  <w15:docId w15:val="{979E14AB-B3F4-4EEA-A3C0-A88D12BB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2094-22DB-4B51-9D9B-91733EE5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M Q</cp:lastModifiedBy>
  <cp:revision>59</cp:revision>
  <cp:lastPrinted>2016-12-28T08:39:00Z</cp:lastPrinted>
  <dcterms:created xsi:type="dcterms:W3CDTF">2019-10-23T09:29:00Z</dcterms:created>
  <dcterms:modified xsi:type="dcterms:W3CDTF">2019-12-09T07:47:00Z</dcterms:modified>
</cp:coreProperties>
</file>